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3F" w:rsidRPr="00A34E87" w:rsidRDefault="00FE643F" w:rsidP="00A34E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E87">
        <w:rPr>
          <w:rFonts w:ascii="Times New Roman" w:hAnsi="Times New Roman" w:cs="Times New Roman"/>
          <w:b/>
          <w:sz w:val="26"/>
          <w:szCs w:val="26"/>
        </w:rPr>
        <w:t>«Итоги педагогического мониторинга на начало учебного</w:t>
      </w:r>
    </w:p>
    <w:p w:rsidR="00FE643F" w:rsidRPr="00A34E87" w:rsidRDefault="00FE643F" w:rsidP="00A34E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E87">
        <w:rPr>
          <w:rFonts w:ascii="Times New Roman" w:hAnsi="Times New Roman" w:cs="Times New Roman"/>
          <w:b/>
          <w:sz w:val="26"/>
          <w:szCs w:val="26"/>
        </w:rPr>
        <w:t>2019-2020года</w:t>
      </w:r>
    </w:p>
    <w:p w:rsidR="00580350" w:rsidRPr="00A34E87" w:rsidRDefault="00FE643F" w:rsidP="00A34E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E87">
        <w:rPr>
          <w:rFonts w:ascii="Times New Roman" w:hAnsi="Times New Roman" w:cs="Times New Roman"/>
          <w:b/>
          <w:sz w:val="26"/>
          <w:szCs w:val="26"/>
        </w:rPr>
        <w:t>в разновозрастной группе младшего возраста»</w:t>
      </w:r>
    </w:p>
    <w:p w:rsidR="00FE643F" w:rsidRPr="00A34E87" w:rsidRDefault="00FE643F" w:rsidP="00A34E8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E87">
        <w:rPr>
          <w:rFonts w:ascii="Times New Roman" w:hAnsi="Times New Roman" w:cs="Times New Roman"/>
          <w:b/>
          <w:sz w:val="26"/>
          <w:szCs w:val="26"/>
        </w:rPr>
        <w:t>Воспитатель: Тынарали О.</w:t>
      </w:r>
      <w:proofErr w:type="gramStart"/>
      <w:r w:rsidRPr="00A34E8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</w:p>
    <w:p w:rsidR="00FE643F" w:rsidRDefault="00A34E87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E643F" w:rsidRPr="00A34E87">
        <w:rPr>
          <w:rFonts w:ascii="Times New Roman" w:hAnsi="Times New Roman" w:cs="Times New Roman"/>
          <w:sz w:val="26"/>
          <w:szCs w:val="26"/>
        </w:rPr>
        <w:t>В разновозрастной группе младшего возраста на начало учебного года было обследовано 11 детей из 13 воспитанников. 2 ребенка  не были задействованы в обследовании, так как 1 находился в отпуске, 1 – в тундре с родителями.</w:t>
      </w:r>
    </w:p>
    <w:p w:rsidR="007E25E7" w:rsidRPr="00A34E87" w:rsidRDefault="007E25E7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разновозрастной группе младшей  возраста был проведен мониторинг с детьми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3до 4 лет – 6 человек, от 4 до 5 лет – 5 человек.</w:t>
      </w:r>
    </w:p>
    <w:p w:rsidR="00FE643F" w:rsidRPr="00A34E87" w:rsidRDefault="00FE643F" w:rsidP="007E25E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Результаты обследования по образовательным областям следующие:</w:t>
      </w:r>
    </w:p>
    <w:p w:rsidR="00FE643F" w:rsidRPr="00A34E87" w:rsidRDefault="00FE643F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1.Познавательное развитие</w:t>
      </w:r>
      <w:proofErr w:type="gramStart"/>
      <w:r w:rsidRPr="00A34E87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643F" w:rsidRPr="00A34E87" w:rsidRDefault="00635415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Высокий уровень</w:t>
      </w:r>
      <w:proofErr w:type="gramStart"/>
      <w:r w:rsidR="000E3622" w:rsidRPr="00A34E8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E3622" w:rsidRPr="00A34E87">
        <w:rPr>
          <w:rFonts w:ascii="Times New Roman" w:hAnsi="Times New Roman" w:cs="Times New Roman"/>
          <w:sz w:val="26"/>
          <w:szCs w:val="26"/>
        </w:rPr>
        <w:t xml:space="preserve"> 9</w:t>
      </w:r>
      <w:r w:rsidRPr="00A34E87">
        <w:rPr>
          <w:rFonts w:ascii="Times New Roman" w:hAnsi="Times New Roman" w:cs="Times New Roman"/>
          <w:sz w:val="26"/>
          <w:szCs w:val="26"/>
        </w:rPr>
        <w:t xml:space="preserve">% (1 ребенок). У ребенка имеется 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представления о многообразии природного мира на Земле, знает </w:t>
      </w:r>
      <w:r w:rsidR="007D35F1" w:rsidRPr="00A34E87">
        <w:rPr>
          <w:rFonts w:ascii="Times New Roman" w:hAnsi="Times New Roman" w:cs="Times New Roman"/>
          <w:sz w:val="26"/>
          <w:szCs w:val="26"/>
        </w:rPr>
        <w:t>особенности внешнего вида жизнедеятельности, приспособления к разным климатическим условиям.</w:t>
      </w:r>
    </w:p>
    <w:p w:rsidR="007D35F1" w:rsidRPr="00A34E87" w:rsidRDefault="007D35F1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По ФЭМП – умеет устанавливать количественные соотношения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у детей  данной подгруппы временные представления части суток, дни недели определяют их последовательность.</w:t>
      </w:r>
    </w:p>
    <w:p w:rsidR="007D35F1" w:rsidRPr="00A34E87" w:rsidRDefault="007D35F1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Средний уровень:</w:t>
      </w:r>
      <w:r w:rsidR="000E3622" w:rsidRPr="00A34E87">
        <w:rPr>
          <w:rFonts w:ascii="Times New Roman" w:hAnsi="Times New Roman" w:cs="Times New Roman"/>
          <w:sz w:val="26"/>
          <w:szCs w:val="26"/>
          <w:u w:val="single"/>
        </w:rPr>
        <w:t xml:space="preserve"> 36% </w:t>
      </w:r>
      <w:r w:rsidR="000E3622" w:rsidRPr="00A34E87">
        <w:rPr>
          <w:rFonts w:ascii="Times New Roman" w:hAnsi="Times New Roman" w:cs="Times New Roman"/>
          <w:sz w:val="26"/>
          <w:szCs w:val="26"/>
        </w:rPr>
        <w:t>(4 ребенка)</w:t>
      </w:r>
    </w:p>
    <w:p w:rsidR="000E3622" w:rsidRPr="00A34E87" w:rsidRDefault="000E3622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У детей хорошо сформировано понимание свой</w:t>
      </w:r>
      <w:r w:rsidR="00990808" w:rsidRPr="00A34E87">
        <w:rPr>
          <w:rFonts w:ascii="Times New Roman" w:hAnsi="Times New Roman" w:cs="Times New Roman"/>
          <w:sz w:val="26"/>
          <w:szCs w:val="26"/>
        </w:rPr>
        <w:t>с</w:t>
      </w:r>
      <w:r w:rsidRPr="00A34E87">
        <w:rPr>
          <w:rFonts w:ascii="Times New Roman" w:hAnsi="Times New Roman" w:cs="Times New Roman"/>
          <w:sz w:val="26"/>
          <w:szCs w:val="26"/>
        </w:rPr>
        <w:t>тв материалов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часто появляются познавательный </w:t>
      </w:r>
      <w:r w:rsidR="00990808" w:rsidRPr="00A34E87">
        <w:rPr>
          <w:rFonts w:ascii="Times New Roman" w:hAnsi="Times New Roman" w:cs="Times New Roman"/>
          <w:sz w:val="26"/>
          <w:szCs w:val="26"/>
        </w:rPr>
        <w:t xml:space="preserve"> интерес к явлениям окружающей жизни, понимают социальные и профессиональные роли людей.</w:t>
      </w:r>
    </w:p>
    <w:p w:rsidR="00990808" w:rsidRPr="00A34E87" w:rsidRDefault="00990808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 xml:space="preserve">  Имеют затруднения в установлении количественных соотношений в пределах 5, владеют хорошо порядковым счетом. С трудом определяют положения предметов в пространстве относительно себя и друг друга. Слабо сформулированы временные  представления, затрудняются в названии последовательности дней недели, суток.</w:t>
      </w:r>
    </w:p>
    <w:p w:rsidR="00990808" w:rsidRPr="00A34E87" w:rsidRDefault="00990808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Низкий уровень: 55%(</w:t>
      </w:r>
      <w:r w:rsidRPr="00A34E87">
        <w:rPr>
          <w:rFonts w:ascii="Times New Roman" w:hAnsi="Times New Roman" w:cs="Times New Roman"/>
          <w:sz w:val="26"/>
          <w:szCs w:val="26"/>
        </w:rPr>
        <w:t>6 детей)</w:t>
      </w:r>
    </w:p>
    <w:p w:rsidR="00990808" w:rsidRPr="00A34E87" w:rsidRDefault="00990808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Дети малоактивные, имеют слабые знания окружающего мира, затрудняются в определении последовательности стадий роста и развития растений, животных, людей, не умеют делать самостоятельно выбор в продуктивной деятельности. Очень слабые  знания по ФЭМ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затрудняются в порядковом счете, количественных соотношении в пределах 5, не умеют последовательно выкладывать предметы по величине.</w:t>
      </w:r>
    </w:p>
    <w:p w:rsidR="00990808" w:rsidRPr="00A34E87" w:rsidRDefault="00990808" w:rsidP="00A34E87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 xml:space="preserve">2. Развитие речи  </w:t>
      </w:r>
    </w:p>
    <w:p w:rsidR="00990808" w:rsidRPr="00A34E87" w:rsidRDefault="00B719D0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В данной подгруппе высокого уровня развитии  речи нет.</w:t>
      </w:r>
    </w:p>
    <w:p w:rsidR="00B719D0" w:rsidRPr="00A34E87" w:rsidRDefault="00B719D0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Средний уровень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55%(6 детей)</w:t>
      </w:r>
    </w:p>
    <w:p w:rsidR="00B719D0" w:rsidRPr="00A34E87" w:rsidRDefault="00B719D0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Дети умеют вести диалог со взрослыми и сверстниками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в общении умеют задавать вопросы , правильно согласовывают числительные с существительными. При чтении художественных произведений активно сопереживают героям произведения, эмоционально откликиваются на содержание прочитанного.</w:t>
      </w:r>
    </w:p>
    <w:p w:rsidR="00B719D0" w:rsidRPr="00A34E87" w:rsidRDefault="00B719D0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 xml:space="preserve">Имеют нарушение в звукопроизношении, слабые умения определении звука в слове, в речи чаще употребляются простые предложения, а сложные и распространенные только лишь при напоминании </w:t>
      </w:r>
      <w:r w:rsidR="00761A94" w:rsidRPr="00A34E87">
        <w:rPr>
          <w:rFonts w:ascii="Times New Roman" w:hAnsi="Times New Roman" w:cs="Times New Roman"/>
          <w:sz w:val="26"/>
          <w:szCs w:val="26"/>
        </w:rPr>
        <w:t xml:space="preserve"> со стороны взрослого. У детей данной подгруппы недостаточные умения в играх – драматизациях, в разговоре перебивают друг друга, слабые знания синонимов и антонимов слов. </w:t>
      </w:r>
    </w:p>
    <w:p w:rsidR="00761A94" w:rsidRPr="00A34E87" w:rsidRDefault="00761A94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Низкий уровень: 46% (</w:t>
      </w:r>
      <w:r w:rsidRPr="00A34E87">
        <w:rPr>
          <w:rFonts w:ascii="Times New Roman" w:hAnsi="Times New Roman" w:cs="Times New Roman"/>
          <w:sz w:val="26"/>
          <w:szCs w:val="26"/>
        </w:rPr>
        <w:t>5 детей)</w:t>
      </w:r>
    </w:p>
    <w:p w:rsidR="00761A94" w:rsidRPr="00A34E87" w:rsidRDefault="00761A94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 xml:space="preserve">Все дети имеют плохое звукопроизношение, затрудняются  в дифференциации звуков. Имеют затруднения в составлении описательных и творческих рассказов по сюжетным картинкам, по памяти, по образцу, затрудняются в составлении </w:t>
      </w:r>
      <w:r w:rsidRPr="00A34E87"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предложений из 3 и более слов. В ответах на поставленные вопросы Кирилл. 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К отвечает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>, одним словом. У большинства детей данной подгруппы не проявляется интерес к слушанию художественных произведений, очень слабо запоминают стихи, затрудняются в понимании идеи произведения,</w:t>
      </w:r>
      <w:r w:rsidR="001655FB" w:rsidRPr="00A34E87">
        <w:rPr>
          <w:rFonts w:ascii="Times New Roman" w:hAnsi="Times New Roman" w:cs="Times New Roman"/>
          <w:sz w:val="26"/>
          <w:szCs w:val="26"/>
        </w:rPr>
        <w:t xml:space="preserve"> затрудняются в отгадывании зага</w:t>
      </w:r>
      <w:r w:rsidRPr="00A34E87">
        <w:rPr>
          <w:rFonts w:ascii="Times New Roman" w:hAnsi="Times New Roman" w:cs="Times New Roman"/>
          <w:sz w:val="26"/>
          <w:szCs w:val="26"/>
        </w:rPr>
        <w:t>док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в речи применяют односложные ответы и простые предложения.</w:t>
      </w:r>
    </w:p>
    <w:p w:rsidR="00761A94" w:rsidRPr="00A34E87" w:rsidRDefault="00761A94" w:rsidP="00A34E87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3. Художественно- эстетическое развитие</w:t>
      </w:r>
    </w:p>
    <w:p w:rsidR="001655FB" w:rsidRPr="00A34E87" w:rsidRDefault="001655FB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В данном разделе у воспитанников группы высокий уровень отсутствует.</w:t>
      </w:r>
    </w:p>
    <w:p w:rsidR="001655FB" w:rsidRPr="00A34E87" w:rsidRDefault="001655FB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Средний уровень:27%</w:t>
      </w:r>
      <w:r w:rsidRPr="00A34E87">
        <w:rPr>
          <w:rFonts w:ascii="Times New Roman" w:hAnsi="Times New Roman" w:cs="Times New Roman"/>
          <w:sz w:val="26"/>
          <w:szCs w:val="26"/>
        </w:rPr>
        <w:t xml:space="preserve"> (3 ребенка)</w:t>
      </w:r>
    </w:p>
    <w:p w:rsidR="0058315A" w:rsidRPr="00A34E87" w:rsidRDefault="0058315A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 xml:space="preserve">Дети имеют достаточно для своего возраста навыки и умения рисование, лепки, аппликации, в конструктивном 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одельной  деятельности. Дети умеют создавать образы  в рисунках, липки лепке, могут использовать разные изобразительные   материалы. Имеют создать  постройки по схеме, по  собственному  замыслу, с затруднением, 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получается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конструировать по схемам, в то затруднения же время  есть затруднение в композиции сюжетного рисунка. В лепке затрудняются выбрать нужный способ, придавания устойчивости поделки. В аппликациях имеются затруднения в работе ножницами и вырезании симметрично. Дети затрудняются в оценивании собственной работы и работы сверстников.  </w:t>
      </w:r>
    </w:p>
    <w:p w:rsidR="0058315A" w:rsidRPr="00A34E87" w:rsidRDefault="0058315A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Низкий уровень73%(</w:t>
      </w:r>
      <w:r w:rsidRPr="00A34E87">
        <w:rPr>
          <w:rFonts w:ascii="Times New Roman" w:hAnsi="Times New Roman" w:cs="Times New Roman"/>
          <w:sz w:val="26"/>
          <w:szCs w:val="26"/>
        </w:rPr>
        <w:t>8детей)</w:t>
      </w:r>
    </w:p>
    <w:p w:rsidR="0058315A" w:rsidRPr="00A34E87" w:rsidRDefault="0058315A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 xml:space="preserve">Дети имеют слабые умения во всех видах творчества. Не умеют правильно держать карандаши, слабые навыки в пользовании ножницами. В лепке затруднения в применении приемов раскатывания, сплющивания из 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а слабой моторики рук. В  вырезании плохо развит глазомер. Дети мало проявляют инициативу и самостоятельность в процессе творческой деятельности. </w:t>
      </w:r>
    </w:p>
    <w:p w:rsidR="0058315A" w:rsidRPr="007E25E7" w:rsidRDefault="0058315A" w:rsidP="00A34E87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7E25E7">
        <w:rPr>
          <w:rFonts w:ascii="Times New Roman" w:hAnsi="Times New Roman" w:cs="Times New Roman"/>
          <w:sz w:val="26"/>
          <w:szCs w:val="26"/>
          <w:u w:val="single"/>
        </w:rPr>
        <w:t>4.Социальн</w:t>
      </w:r>
      <w:proofErr w:type="gramStart"/>
      <w:r w:rsidRPr="007E25E7">
        <w:rPr>
          <w:rFonts w:ascii="Times New Roman" w:hAnsi="Times New Roman" w:cs="Times New Roman"/>
          <w:sz w:val="26"/>
          <w:szCs w:val="26"/>
          <w:u w:val="single"/>
        </w:rPr>
        <w:t>о-</w:t>
      </w:r>
      <w:proofErr w:type="gramEnd"/>
      <w:r w:rsidRPr="007E25E7">
        <w:rPr>
          <w:rFonts w:ascii="Times New Roman" w:hAnsi="Times New Roman" w:cs="Times New Roman"/>
          <w:sz w:val="26"/>
          <w:szCs w:val="26"/>
          <w:u w:val="single"/>
        </w:rPr>
        <w:t xml:space="preserve"> коммуникативное развитие.</w:t>
      </w:r>
    </w:p>
    <w:p w:rsidR="00C41FAF" w:rsidRPr="00A34E87" w:rsidRDefault="00C41FAF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В данном разделе у воспитанников группы высокий уровень отсутствует</w:t>
      </w:r>
      <w:r w:rsidR="007E25E7">
        <w:rPr>
          <w:rFonts w:ascii="Times New Roman" w:hAnsi="Times New Roman" w:cs="Times New Roman"/>
          <w:sz w:val="26"/>
          <w:szCs w:val="26"/>
        </w:rPr>
        <w:t>.</w:t>
      </w:r>
    </w:p>
    <w:p w:rsidR="00121FBF" w:rsidRPr="00A34E87" w:rsidRDefault="00121FBF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Средний уровень: 28%</w:t>
      </w:r>
      <w:r w:rsidRPr="00A34E87">
        <w:rPr>
          <w:rFonts w:ascii="Times New Roman" w:hAnsi="Times New Roman" w:cs="Times New Roman"/>
          <w:sz w:val="26"/>
          <w:szCs w:val="26"/>
        </w:rPr>
        <w:t xml:space="preserve"> (3 ребенка)</w:t>
      </w:r>
    </w:p>
    <w:p w:rsidR="00334D4B" w:rsidRPr="00A34E87" w:rsidRDefault="00334D4B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Дети с данным уро</w:t>
      </w:r>
      <w:r w:rsidR="000D4B85" w:rsidRPr="00A34E87">
        <w:rPr>
          <w:rFonts w:ascii="Times New Roman" w:hAnsi="Times New Roman" w:cs="Times New Roman"/>
          <w:sz w:val="26"/>
          <w:szCs w:val="26"/>
        </w:rPr>
        <w:t>внем проявляют интере</w:t>
      </w:r>
      <w:r w:rsidRPr="00A34E87">
        <w:rPr>
          <w:rFonts w:ascii="Times New Roman" w:hAnsi="Times New Roman" w:cs="Times New Roman"/>
          <w:sz w:val="26"/>
          <w:szCs w:val="26"/>
        </w:rPr>
        <w:t>с к разным видам</w:t>
      </w:r>
      <w:r w:rsidR="000D4B85" w:rsidRPr="00A34E87">
        <w:rPr>
          <w:rFonts w:ascii="Times New Roman" w:hAnsi="Times New Roman" w:cs="Times New Roman"/>
          <w:sz w:val="26"/>
          <w:szCs w:val="26"/>
        </w:rPr>
        <w:t xml:space="preserve"> игр. Разнообразно проявляют самостоятельность  и творчество в выдвижении игровых  замыслов и создания выразительных игровых образов. Дети подгруппы стремятся к взаимопониманию, с желанием вступают в общение, в совместную деятельность друг с другом</w:t>
      </w:r>
      <w:proofErr w:type="gramStart"/>
      <w:r w:rsidR="000D4B85" w:rsidRPr="00A34E8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0D4B85" w:rsidRPr="00A34E87">
        <w:rPr>
          <w:rFonts w:ascii="Times New Roman" w:hAnsi="Times New Roman" w:cs="Times New Roman"/>
          <w:sz w:val="26"/>
          <w:szCs w:val="26"/>
        </w:rPr>
        <w:t xml:space="preserve"> Самостоятельны и ответственны в самообслуживании, охотно участвуют в совместном труде и в разных видах дежурства. У детей имеются достаточно осмысленные представления о безопасном поведении в быту, природе, могут устанавливать связи между неправильными действиями и их последствия для жизни, могут привести примеры правильного поведения  и отдельных опасных ситуациях. </w:t>
      </w:r>
    </w:p>
    <w:p w:rsidR="00121FBF" w:rsidRPr="00A34E87" w:rsidRDefault="00121FBF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Низкий уровень</w:t>
      </w:r>
      <w:proofErr w:type="gramStart"/>
      <w:r w:rsidRPr="00A34E87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  <w:r w:rsidRPr="00A34E87">
        <w:rPr>
          <w:rFonts w:ascii="Times New Roman" w:hAnsi="Times New Roman" w:cs="Times New Roman"/>
          <w:sz w:val="26"/>
          <w:szCs w:val="26"/>
          <w:u w:val="single"/>
        </w:rPr>
        <w:t xml:space="preserve"> 72%</w:t>
      </w:r>
      <w:r w:rsidRPr="00A34E87">
        <w:rPr>
          <w:rFonts w:ascii="Times New Roman" w:hAnsi="Times New Roman" w:cs="Times New Roman"/>
          <w:sz w:val="26"/>
          <w:szCs w:val="26"/>
        </w:rPr>
        <w:t xml:space="preserve"> (8детей)</w:t>
      </w:r>
    </w:p>
    <w:p w:rsidR="0058315A" w:rsidRPr="00A34E87" w:rsidRDefault="00BE3487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Дети знают и умеют соблюдать элементарные правила безопасности в быту, но затрудняются в названии своего домашнего адреса, полного имени своих родителей и их контактную информацию (где работают, должность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,и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т.д).У данной подгруппы имеются знания правил и требований игр, но не всегда соблюдаются ими. Дети </w:t>
      </w:r>
      <w:r w:rsidR="00C41FAF" w:rsidRPr="00A34E87">
        <w:rPr>
          <w:rFonts w:ascii="Times New Roman" w:hAnsi="Times New Roman" w:cs="Times New Roman"/>
          <w:sz w:val="26"/>
          <w:szCs w:val="26"/>
        </w:rPr>
        <w:t>самостоятельн</w:t>
      </w:r>
      <w:r w:rsidR="007E25E7">
        <w:rPr>
          <w:rFonts w:ascii="Times New Roman" w:hAnsi="Times New Roman" w:cs="Times New Roman"/>
          <w:sz w:val="26"/>
          <w:szCs w:val="26"/>
        </w:rPr>
        <w:t>ы</w:t>
      </w:r>
      <w:r w:rsidRPr="00A34E87">
        <w:rPr>
          <w:rFonts w:ascii="Times New Roman" w:hAnsi="Times New Roman" w:cs="Times New Roman"/>
          <w:sz w:val="26"/>
          <w:szCs w:val="26"/>
        </w:rPr>
        <w:t xml:space="preserve"> </w:t>
      </w:r>
      <w:r w:rsidR="0058315A" w:rsidRPr="00A34E8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34E87">
        <w:rPr>
          <w:rFonts w:ascii="Times New Roman" w:hAnsi="Times New Roman" w:cs="Times New Roman"/>
          <w:sz w:val="26"/>
          <w:szCs w:val="26"/>
        </w:rPr>
        <w:t>в самообслуживании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но иногда могут от родителей требовать необоснованной помощи в одевании. Проявляют самостоятельность в игровых замыслах, но чаще всего участвуют на второстепенных ролях.</w:t>
      </w:r>
    </w:p>
    <w:p w:rsidR="00892C76" w:rsidRPr="00A34E87" w:rsidRDefault="00892C76" w:rsidP="00A34E87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A34E87">
        <w:rPr>
          <w:rFonts w:ascii="Times New Roman" w:hAnsi="Times New Roman" w:cs="Times New Roman"/>
          <w:sz w:val="26"/>
          <w:szCs w:val="26"/>
        </w:rPr>
        <w:t>5</w:t>
      </w:r>
      <w:r w:rsidRPr="00A34E87">
        <w:rPr>
          <w:rFonts w:ascii="Times New Roman" w:hAnsi="Times New Roman" w:cs="Times New Roman"/>
          <w:sz w:val="26"/>
          <w:szCs w:val="26"/>
          <w:u w:val="single"/>
        </w:rPr>
        <w:t>.Физическое развитие</w:t>
      </w:r>
    </w:p>
    <w:p w:rsidR="00892C76" w:rsidRPr="00A34E87" w:rsidRDefault="00892C76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 xml:space="preserve">Высокий уровень: </w:t>
      </w:r>
      <w:r w:rsidR="00EC4FEB" w:rsidRPr="00A34E87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A34E87">
        <w:rPr>
          <w:rFonts w:ascii="Times New Roman" w:hAnsi="Times New Roman" w:cs="Times New Roman"/>
          <w:sz w:val="26"/>
          <w:szCs w:val="26"/>
          <w:u w:val="single"/>
        </w:rPr>
        <w:t>%(</w:t>
      </w:r>
      <w:r w:rsidR="00EC4FEB" w:rsidRPr="00A34E87">
        <w:rPr>
          <w:rFonts w:ascii="Times New Roman" w:hAnsi="Times New Roman" w:cs="Times New Roman"/>
          <w:sz w:val="26"/>
          <w:szCs w:val="26"/>
        </w:rPr>
        <w:t>1</w:t>
      </w:r>
      <w:r w:rsidR="007E25E7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A34E87">
        <w:rPr>
          <w:rFonts w:ascii="Times New Roman" w:hAnsi="Times New Roman" w:cs="Times New Roman"/>
          <w:sz w:val="26"/>
          <w:szCs w:val="26"/>
        </w:rPr>
        <w:t>)</w:t>
      </w:r>
    </w:p>
    <w:p w:rsidR="00892C76" w:rsidRPr="00A34E87" w:rsidRDefault="00892C76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lastRenderedPageBreak/>
        <w:t>У детей имеются</w:t>
      </w:r>
      <w:r w:rsidR="00C41FAF">
        <w:rPr>
          <w:rFonts w:ascii="Times New Roman" w:hAnsi="Times New Roman" w:cs="Times New Roman"/>
          <w:sz w:val="26"/>
          <w:szCs w:val="26"/>
        </w:rPr>
        <w:t xml:space="preserve"> начальные представления о здоровом образе жизни</w:t>
      </w:r>
      <w:r w:rsidR="00EC4FEB" w:rsidRPr="00A34E87">
        <w:rPr>
          <w:rFonts w:ascii="Times New Roman" w:hAnsi="Times New Roman" w:cs="Times New Roman"/>
          <w:sz w:val="26"/>
          <w:szCs w:val="26"/>
        </w:rPr>
        <w:t>, умеют и соблюдают культуру поведения за столом. Физические умения и навыки соответствуют возрастным показателем.</w:t>
      </w:r>
    </w:p>
    <w:p w:rsidR="00EC4FEB" w:rsidRPr="00A34E87" w:rsidRDefault="00EC4FEB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Средний уровень: 46%</w:t>
      </w:r>
      <w:r w:rsidRPr="00A34E87">
        <w:rPr>
          <w:rFonts w:ascii="Times New Roman" w:hAnsi="Times New Roman" w:cs="Times New Roman"/>
          <w:sz w:val="26"/>
          <w:szCs w:val="26"/>
        </w:rPr>
        <w:t xml:space="preserve"> (5детей)</w:t>
      </w:r>
    </w:p>
    <w:p w:rsidR="00EC4FEB" w:rsidRPr="00A34E87" w:rsidRDefault="00EC4FEB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У детей недостаточно развиты физические умения в прыжках, в работе с мячом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проявляется неуверенность в лазанье по шведской лесенке и в ходьбе по ограниченной поверхности. Недостаточно сформированы начальные представления о некоторых видах спорта и знания </w:t>
      </w:r>
      <w:proofErr w:type="gramStart"/>
      <w:r w:rsidRPr="00A34E8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34E87">
        <w:rPr>
          <w:rFonts w:ascii="Times New Roman" w:hAnsi="Times New Roman" w:cs="Times New Roman"/>
          <w:sz w:val="26"/>
          <w:szCs w:val="26"/>
        </w:rPr>
        <w:t xml:space="preserve"> их пользе. Становление ценностей ЗОЖ в пределах допустимых возрастным  показателям.</w:t>
      </w:r>
    </w:p>
    <w:p w:rsidR="00EC4FEB" w:rsidRPr="00A34E87" w:rsidRDefault="00EC4FEB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C41FAF">
        <w:rPr>
          <w:rFonts w:ascii="Times New Roman" w:hAnsi="Times New Roman" w:cs="Times New Roman"/>
          <w:sz w:val="26"/>
          <w:szCs w:val="26"/>
          <w:u w:val="single"/>
        </w:rPr>
        <w:t>Низкий уровень -45%</w:t>
      </w:r>
      <w:r w:rsidRPr="00A34E87">
        <w:rPr>
          <w:rFonts w:ascii="Times New Roman" w:hAnsi="Times New Roman" w:cs="Times New Roman"/>
          <w:sz w:val="26"/>
          <w:szCs w:val="26"/>
        </w:rPr>
        <w:t>(5 детей)</w:t>
      </w:r>
    </w:p>
    <w:p w:rsidR="00EA055A" w:rsidRPr="00A34E87" w:rsidRDefault="00EC4FEB" w:rsidP="00A34E87">
      <w:pPr>
        <w:pStyle w:val="a4"/>
        <w:rPr>
          <w:rFonts w:ascii="Times New Roman" w:hAnsi="Times New Roman" w:cs="Times New Roman"/>
          <w:sz w:val="26"/>
          <w:szCs w:val="26"/>
        </w:rPr>
      </w:pPr>
      <w:r w:rsidRPr="00A34E87">
        <w:rPr>
          <w:rFonts w:ascii="Times New Roman" w:hAnsi="Times New Roman" w:cs="Times New Roman"/>
          <w:sz w:val="26"/>
          <w:szCs w:val="26"/>
        </w:rPr>
        <w:t>У детей плохо сформированы знания</w:t>
      </w:r>
      <w:r w:rsidR="007E25E7">
        <w:rPr>
          <w:rFonts w:ascii="Times New Roman" w:hAnsi="Times New Roman" w:cs="Times New Roman"/>
          <w:sz w:val="26"/>
          <w:szCs w:val="26"/>
        </w:rPr>
        <w:t xml:space="preserve">  о здоровом  образе жизни</w:t>
      </w:r>
      <w:r w:rsidRPr="00A34E87">
        <w:rPr>
          <w:rFonts w:ascii="Times New Roman" w:hAnsi="Times New Roman" w:cs="Times New Roman"/>
          <w:sz w:val="26"/>
          <w:szCs w:val="26"/>
        </w:rPr>
        <w:t>. Физические качества ниже допустимых его возрастных показате</w:t>
      </w:r>
      <w:r w:rsidR="00EA055A" w:rsidRPr="00A34E87">
        <w:rPr>
          <w:rFonts w:ascii="Times New Roman" w:hAnsi="Times New Roman" w:cs="Times New Roman"/>
          <w:sz w:val="26"/>
          <w:szCs w:val="26"/>
        </w:rPr>
        <w:t>лей.</w:t>
      </w:r>
    </w:p>
    <w:p w:rsidR="00EC4FEB" w:rsidRPr="00A34E87" w:rsidRDefault="00EA055A" w:rsidP="00A34E87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A34E87"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="00121FBF" w:rsidRPr="00A34E87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121FBF" w:rsidRPr="00A34E87">
        <w:rPr>
          <w:rFonts w:ascii="Times New Roman" w:hAnsi="Times New Roman" w:cs="Times New Roman"/>
          <w:sz w:val="26"/>
          <w:szCs w:val="26"/>
        </w:rPr>
        <w:t>С детьми показавшими на начало учебного года низкий уровень в течени</w:t>
      </w:r>
      <w:proofErr w:type="gramStart"/>
      <w:r w:rsidR="00121FBF" w:rsidRPr="00A34E8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21FBF" w:rsidRPr="00A34E87">
        <w:rPr>
          <w:rFonts w:ascii="Times New Roman" w:hAnsi="Times New Roman" w:cs="Times New Roman"/>
          <w:sz w:val="26"/>
          <w:szCs w:val="26"/>
        </w:rPr>
        <w:t xml:space="preserve"> всего времени будет проводиться целенаправленная работа  по повышению  усвоения ими уровневых показателей по всем разделам Программы.</w:t>
      </w:r>
      <w:r w:rsidR="00EC4FEB" w:rsidRPr="00A34E87">
        <w:rPr>
          <w:rFonts w:ascii="Times New Roman" w:hAnsi="Times New Roman" w:cs="Times New Roman"/>
          <w:sz w:val="26"/>
          <w:szCs w:val="26"/>
          <w:u w:val="single"/>
        </w:rPr>
        <w:br/>
      </w:r>
    </w:p>
    <w:p w:rsidR="001655FB" w:rsidRPr="001655FB" w:rsidRDefault="001655FB" w:rsidP="0012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5FB" w:rsidRPr="001655FB" w:rsidRDefault="001655FB" w:rsidP="0012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A94" w:rsidRDefault="00761A94" w:rsidP="00121F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1A94" w:rsidRPr="00761A94" w:rsidRDefault="00761A94" w:rsidP="00121F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19D0" w:rsidRPr="00B719D0" w:rsidRDefault="00B719D0" w:rsidP="0012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43F" w:rsidRPr="00FE643F" w:rsidRDefault="00FE643F" w:rsidP="0012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43F" w:rsidRDefault="00FE643F" w:rsidP="00121F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43F" w:rsidRDefault="00FE643F" w:rsidP="00121F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43F" w:rsidRDefault="00FE643F" w:rsidP="00121F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43F" w:rsidRDefault="00FE643F" w:rsidP="00121F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43F" w:rsidRDefault="00FE643F" w:rsidP="00121F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43F" w:rsidRDefault="00FE643F" w:rsidP="00121F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643F" w:rsidSect="003B5D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AF" w:rsidRDefault="00C41FAF" w:rsidP="00C41FAF">
      <w:pPr>
        <w:spacing w:after="0" w:line="240" w:lineRule="auto"/>
      </w:pPr>
      <w:r>
        <w:separator/>
      </w:r>
    </w:p>
  </w:endnote>
  <w:endnote w:type="continuationSeparator" w:id="0">
    <w:p w:rsidR="00C41FAF" w:rsidRDefault="00C41FAF" w:rsidP="00C4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87298"/>
      <w:docPartObj>
        <w:docPartGallery w:val="Page Numbers (Bottom of Page)"/>
        <w:docPartUnique/>
      </w:docPartObj>
    </w:sdtPr>
    <w:sdtContent>
      <w:p w:rsidR="00C41FAF" w:rsidRDefault="004D14F0">
        <w:pPr>
          <w:pStyle w:val="a7"/>
          <w:jc w:val="center"/>
        </w:pPr>
        <w:fldSimple w:instr=" PAGE   \* MERGEFORMAT ">
          <w:r w:rsidR="007E25E7">
            <w:rPr>
              <w:noProof/>
            </w:rPr>
            <w:t>3</w:t>
          </w:r>
        </w:fldSimple>
      </w:p>
    </w:sdtContent>
  </w:sdt>
  <w:p w:rsidR="00C41FAF" w:rsidRDefault="00C41F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AF" w:rsidRDefault="00C41FAF" w:rsidP="00C41FAF">
      <w:pPr>
        <w:spacing w:after="0" w:line="240" w:lineRule="auto"/>
      </w:pPr>
      <w:r>
        <w:separator/>
      </w:r>
    </w:p>
  </w:footnote>
  <w:footnote w:type="continuationSeparator" w:id="0">
    <w:p w:rsidR="00C41FAF" w:rsidRDefault="00C41FAF" w:rsidP="00C41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350"/>
    <w:rsid w:val="00061751"/>
    <w:rsid w:val="000D4B85"/>
    <w:rsid w:val="000E3622"/>
    <w:rsid w:val="000E59A6"/>
    <w:rsid w:val="00114640"/>
    <w:rsid w:val="00121FBF"/>
    <w:rsid w:val="001655FB"/>
    <w:rsid w:val="0033391D"/>
    <w:rsid w:val="00334D4B"/>
    <w:rsid w:val="00372A42"/>
    <w:rsid w:val="00393FBE"/>
    <w:rsid w:val="003B5D3B"/>
    <w:rsid w:val="00481AA4"/>
    <w:rsid w:val="004D14F0"/>
    <w:rsid w:val="004F4E5D"/>
    <w:rsid w:val="00580350"/>
    <w:rsid w:val="0058315A"/>
    <w:rsid w:val="00635415"/>
    <w:rsid w:val="00761A94"/>
    <w:rsid w:val="007D35F1"/>
    <w:rsid w:val="007E25E7"/>
    <w:rsid w:val="00805230"/>
    <w:rsid w:val="00892C76"/>
    <w:rsid w:val="00990808"/>
    <w:rsid w:val="009A37BB"/>
    <w:rsid w:val="00A34E87"/>
    <w:rsid w:val="00A57149"/>
    <w:rsid w:val="00B719D0"/>
    <w:rsid w:val="00BC407B"/>
    <w:rsid w:val="00BE3487"/>
    <w:rsid w:val="00C20F95"/>
    <w:rsid w:val="00C41FAF"/>
    <w:rsid w:val="00C73D89"/>
    <w:rsid w:val="00E22760"/>
    <w:rsid w:val="00EA055A"/>
    <w:rsid w:val="00EC4FEB"/>
    <w:rsid w:val="00F77614"/>
    <w:rsid w:val="00FE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714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4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FAF"/>
  </w:style>
  <w:style w:type="paragraph" w:styleId="a7">
    <w:name w:val="footer"/>
    <w:basedOn w:val="a"/>
    <w:link w:val="a8"/>
    <w:uiPriority w:val="99"/>
    <w:unhideWhenUsed/>
    <w:rsid w:val="00C4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2020-01-12T23:35:00Z</cp:lastPrinted>
  <dcterms:created xsi:type="dcterms:W3CDTF">2020-01-08T23:44:00Z</dcterms:created>
  <dcterms:modified xsi:type="dcterms:W3CDTF">2020-01-29T00:51:00Z</dcterms:modified>
</cp:coreProperties>
</file>