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2AA" w:rsidRPr="001E706D" w:rsidRDefault="00EC12AA" w:rsidP="001E706D">
      <w:pPr>
        <w:pStyle w:val="2"/>
        <w:spacing w:before="0" w:beforeAutospacing="0" w:after="0" w:afterAutospacing="0"/>
        <w:jc w:val="center"/>
        <w:rPr>
          <w:color w:val="000000" w:themeColor="text1"/>
        </w:rPr>
      </w:pPr>
      <w:r w:rsidRPr="001E706D">
        <w:rPr>
          <w:color w:val="000000" w:themeColor="text1"/>
        </w:rPr>
        <w:t xml:space="preserve">Введение комплексного учебного курса «Основы религиозных культур и светской этики» в 4-ых классах общеобразовательных учреждений </w:t>
      </w:r>
    </w:p>
    <w:p w:rsidR="00EC12AA" w:rsidRPr="001E706D" w:rsidRDefault="00EC12AA" w:rsidP="001E706D">
      <w:pPr>
        <w:pStyle w:val="2"/>
        <w:spacing w:before="0" w:beforeAutospacing="0" w:after="0" w:afterAutospacing="0"/>
        <w:jc w:val="center"/>
        <w:rPr>
          <w:b w:val="0"/>
          <w:color w:val="000000" w:themeColor="text1"/>
        </w:rPr>
      </w:pPr>
    </w:p>
    <w:p w:rsidR="00EC12AA" w:rsidRPr="001E706D" w:rsidRDefault="00EC12AA" w:rsidP="001E706D">
      <w:pPr>
        <w:pStyle w:val="a3"/>
        <w:spacing w:before="0" w:beforeAutospacing="0" w:after="0" w:afterAutospacing="0"/>
        <w:jc w:val="center"/>
        <w:rPr>
          <w:rFonts w:ascii="Times New Roman" w:hAnsi="Times New Roman" w:cs="Times New Roman"/>
          <w:i/>
          <w:color w:val="000000" w:themeColor="text1"/>
          <w:sz w:val="24"/>
          <w:szCs w:val="24"/>
        </w:rPr>
      </w:pPr>
      <w:r w:rsidRPr="001E706D">
        <w:rPr>
          <w:rStyle w:val="a4"/>
          <w:rFonts w:ascii="Times New Roman" w:hAnsi="Times New Roman" w:cs="Times New Roman"/>
          <w:b w:val="0"/>
          <w:i/>
          <w:color w:val="000000" w:themeColor="text1"/>
          <w:sz w:val="24"/>
          <w:szCs w:val="24"/>
        </w:rPr>
        <w:t>1. Общие положения</w:t>
      </w:r>
    </w:p>
    <w:p w:rsidR="00EC12AA"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Нормативно-правовой основой разработки и введения в учебный процесс общеобразовательных школ комплексного учебного курса «Основы религиозных культур и светской этики»</w:t>
      </w:r>
      <w:r w:rsidRPr="001E706D">
        <w:rPr>
          <w:rStyle w:val="a4"/>
          <w:rFonts w:ascii="Times New Roman" w:hAnsi="Times New Roman" w:cs="Times New Roman"/>
          <w:b w:val="0"/>
          <w:color w:val="000000" w:themeColor="text1"/>
          <w:sz w:val="24"/>
          <w:szCs w:val="24"/>
        </w:rPr>
        <w:t xml:space="preserve"> </w:t>
      </w:r>
      <w:r w:rsidRPr="001E706D">
        <w:rPr>
          <w:rFonts w:ascii="Times New Roman" w:hAnsi="Times New Roman" w:cs="Times New Roman"/>
          <w:color w:val="000000" w:themeColor="text1"/>
          <w:sz w:val="24"/>
          <w:szCs w:val="24"/>
        </w:rPr>
        <w:t xml:space="preserve"> является Поручение Президента Российской Федерации от     2 августа </w:t>
      </w:r>
      <w:smartTag w:uri="urn:schemas-microsoft-com:office:smarttags" w:element="metricconverter">
        <w:smartTagPr>
          <w:attr w:name="ProductID" w:val="2009 г"/>
        </w:smartTagPr>
        <w:r w:rsidRPr="001E706D">
          <w:rPr>
            <w:rFonts w:ascii="Times New Roman" w:hAnsi="Times New Roman" w:cs="Times New Roman"/>
            <w:color w:val="000000" w:themeColor="text1"/>
            <w:sz w:val="24"/>
            <w:szCs w:val="24"/>
          </w:rPr>
          <w:t>2009 г</w:t>
        </w:r>
      </w:smartTag>
      <w:r w:rsidRPr="001E706D">
        <w:rPr>
          <w:rFonts w:ascii="Times New Roman" w:hAnsi="Times New Roman" w:cs="Times New Roman"/>
          <w:color w:val="000000" w:themeColor="text1"/>
          <w:sz w:val="24"/>
          <w:szCs w:val="24"/>
        </w:rPr>
        <w:t xml:space="preserve">. (Пр-2009 ВП-П44-4632) и Распоряжение Председателя Правительства Российской Федерации от 11 августа </w:t>
      </w:r>
      <w:smartTag w:uri="urn:schemas-microsoft-com:office:smarttags" w:element="metricconverter">
        <w:smartTagPr>
          <w:attr w:name="ProductID" w:val="2009 г"/>
        </w:smartTagPr>
        <w:r w:rsidRPr="001E706D">
          <w:rPr>
            <w:rFonts w:ascii="Times New Roman" w:hAnsi="Times New Roman" w:cs="Times New Roman"/>
            <w:color w:val="000000" w:themeColor="text1"/>
            <w:sz w:val="24"/>
            <w:szCs w:val="24"/>
          </w:rPr>
          <w:t>2009 г</w:t>
        </w:r>
      </w:smartTag>
      <w:r w:rsidRPr="001E706D">
        <w:rPr>
          <w:rFonts w:ascii="Times New Roman" w:hAnsi="Times New Roman" w:cs="Times New Roman"/>
          <w:color w:val="000000" w:themeColor="text1"/>
          <w:sz w:val="24"/>
          <w:szCs w:val="24"/>
        </w:rPr>
        <w:t xml:space="preserve">. (ВП-П44-4632).  </w:t>
      </w:r>
    </w:p>
    <w:p w:rsidR="00EC12AA" w:rsidRPr="001E706D" w:rsidRDefault="00EC12AA" w:rsidP="001E706D">
      <w:pPr>
        <w:pStyle w:val="a3"/>
        <w:spacing w:before="0" w:beforeAutospacing="0" w:after="0" w:afterAutospacing="0"/>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Учебный курс ОРКСЭ включает в себя 6 модулей: </w:t>
      </w:r>
    </w:p>
    <w:p w:rsidR="00EC12AA" w:rsidRPr="001E706D" w:rsidRDefault="00EC12AA" w:rsidP="001E706D">
      <w:pPr>
        <w:numPr>
          <w:ilvl w:val="0"/>
          <w:numId w:val="1"/>
        </w:numPr>
        <w:spacing w:after="0" w:line="240" w:lineRule="auto"/>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Основы православной культуры; </w:t>
      </w:r>
    </w:p>
    <w:p w:rsidR="00EC12AA" w:rsidRPr="001E706D" w:rsidRDefault="00EC12AA" w:rsidP="001E706D">
      <w:pPr>
        <w:numPr>
          <w:ilvl w:val="0"/>
          <w:numId w:val="1"/>
        </w:numPr>
        <w:spacing w:after="0" w:line="240" w:lineRule="auto"/>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Основы исламской культуры; </w:t>
      </w:r>
    </w:p>
    <w:p w:rsidR="00EC12AA" w:rsidRPr="001E706D" w:rsidRDefault="00EC12AA" w:rsidP="001E706D">
      <w:pPr>
        <w:numPr>
          <w:ilvl w:val="0"/>
          <w:numId w:val="1"/>
        </w:numPr>
        <w:spacing w:after="0" w:line="240" w:lineRule="auto"/>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Основы буддийской культуры; </w:t>
      </w:r>
    </w:p>
    <w:p w:rsidR="00EC12AA" w:rsidRPr="001E706D" w:rsidRDefault="00EC12AA" w:rsidP="001E706D">
      <w:pPr>
        <w:numPr>
          <w:ilvl w:val="0"/>
          <w:numId w:val="1"/>
        </w:numPr>
        <w:spacing w:after="0" w:line="240" w:lineRule="auto"/>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Основы иудейской культуры; </w:t>
      </w:r>
    </w:p>
    <w:p w:rsidR="00EC12AA" w:rsidRPr="001E706D" w:rsidRDefault="00EC12AA" w:rsidP="001E706D">
      <w:pPr>
        <w:numPr>
          <w:ilvl w:val="0"/>
          <w:numId w:val="1"/>
        </w:numPr>
        <w:spacing w:after="0" w:line="240" w:lineRule="auto"/>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Основы мировых религиозных культур; </w:t>
      </w:r>
    </w:p>
    <w:p w:rsidR="00EC12AA" w:rsidRPr="001E706D" w:rsidRDefault="00EC12AA" w:rsidP="001E706D">
      <w:pPr>
        <w:numPr>
          <w:ilvl w:val="0"/>
          <w:numId w:val="1"/>
        </w:numPr>
        <w:spacing w:after="0" w:line="240" w:lineRule="auto"/>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Основы светской этики. </w:t>
      </w:r>
    </w:p>
    <w:p w:rsidR="00EC12AA" w:rsidRPr="001E706D" w:rsidRDefault="00EC12AA" w:rsidP="001E706D">
      <w:pPr>
        <w:pStyle w:val="a3"/>
        <w:spacing w:before="0" w:beforeAutospacing="0" w:after="0" w:afterAutospacing="0"/>
        <w:ind w:firstLine="360"/>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Один из модулей изучается обучающимся с его согласия и по выбору его родителей (законных представителей).</w:t>
      </w:r>
    </w:p>
    <w:p w:rsidR="00EC12AA" w:rsidRPr="001E706D" w:rsidRDefault="00EC12AA" w:rsidP="001E706D">
      <w:pPr>
        <w:pStyle w:val="a3"/>
        <w:spacing w:before="0" w:beforeAutospacing="0" w:after="0" w:afterAutospacing="0"/>
        <w:ind w:firstLine="360"/>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Содержание каждого модуля ориентировано на знакомство с соответствующей культурой и религиозной или светской традицией и не содержит критических оценок других религий и мировоззрений. </w:t>
      </w:r>
    </w:p>
    <w:p w:rsidR="00EC12AA" w:rsidRPr="001E706D" w:rsidRDefault="00EC12AA" w:rsidP="001E706D">
      <w:pPr>
        <w:pStyle w:val="a3"/>
        <w:spacing w:before="0" w:beforeAutospacing="0" w:after="0" w:afterAutospacing="0"/>
        <w:ind w:firstLine="360"/>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w:t>
      </w:r>
    </w:p>
    <w:p w:rsidR="00EC12AA" w:rsidRPr="001E706D" w:rsidRDefault="00EC12AA" w:rsidP="001E706D">
      <w:pPr>
        <w:pStyle w:val="a3"/>
        <w:spacing w:before="0" w:beforeAutospacing="0" w:after="0" w:afterAutospacing="0"/>
        <w:jc w:val="center"/>
        <w:rPr>
          <w:rFonts w:ascii="Times New Roman" w:hAnsi="Times New Roman" w:cs="Times New Roman"/>
          <w:i/>
          <w:color w:val="000000" w:themeColor="text1"/>
          <w:sz w:val="24"/>
          <w:szCs w:val="24"/>
        </w:rPr>
      </w:pPr>
      <w:r w:rsidRPr="001E706D">
        <w:rPr>
          <w:rStyle w:val="a4"/>
          <w:rFonts w:ascii="Times New Roman" w:hAnsi="Times New Roman" w:cs="Times New Roman"/>
          <w:b w:val="0"/>
          <w:i/>
          <w:color w:val="000000" w:themeColor="text1"/>
          <w:sz w:val="24"/>
          <w:szCs w:val="24"/>
        </w:rPr>
        <w:t>2. Цель и задачи комплексного учебного курса «ОРКСЭ»</w:t>
      </w:r>
    </w:p>
    <w:p w:rsidR="00EC12AA"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Style w:val="a4"/>
          <w:rFonts w:ascii="Times New Roman" w:hAnsi="Times New Roman" w:cs="Times New Roman"/>
          <w:b w:val="0"/>
          <w:color w:val="000000" w:themeColor="text1"/>
          <w:sz w:val="24"/>
          <w:szCs w:val="24"/>
        </w:rPr>
        <w:t>Цель учебного курса ОРКСЭ</w:t>
      </w:r>
      <w:r w:rsidRPr="001E706D">
        <w:rPr>
          <w:rFonts w:ascii="Times New Roman" w:hAnsi="Times New Roman" w:cs="Times New Roman"/>
          <w:color w:val="000000" w:themeColor="text1"/>
          <w:sz w:val="24"/>
          <w:szCs w:val="24"/>
        </w:rPr>
        <w:t xml:space="preserve"> –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EC12AA" w:rsidRPr="001E706D" w:rsidRDefault="00EC12AA" w:rsidP="001E706D">
      <w:pPr>
        <w:pStyle w:val="a3"/>
        <w:spacing w:before="0" w:beforeAutospacing="0" w:after="0" w:afterAutospacing="0"/>
        <w:ind w:firstLine="360"/>
        <w:rPr>
          <w:rFonts w:ascii="Times New Roman" w:hAnsi="Times New Roman" w:cs="Times New Roman"/>
          <w:color w:val="000000" w:themeColor="text1"/>
          <w:sz w:val="24"/>
          <w:szCs w:val="24"/>
        </w:rPr>
      </w:pPr>
      <w:r w:rsidRPr="001E706D">
        <w:rPr>
          <w:rStyle w:val="a4"/>
          <w:rFonts w:ascii="Times New Roman" w:hAnsi="Times New Roman" w:cs="Times New Roman"/>
          <w:b w:val="0"/>
          <w:color w:val="000000" w:themeColor="text1"/>
          <w:sz w:val="24"/>
          <w:szCs w:val="24"/>
        </w:rPr>
        <w:t>Задачи учебного курса ОРКСЭ</w:t>
      </w:r>
      <w:r w:rsidRPr="001E706D">
        <w:rPr>
          <w:rFonts w:ascii="Times New Roman" w:hAnsi="Times New Roman" w:cs="Times New Roman"/>
          <w:color w:val="000000" w:themeColor="text1"/>
          <w:sz w:val="24"/>
          <w:szCs w:val="24"/>
        </w:rPr>
        <w:t>:</w:t>
      </w:r>
    </w:p>
    <w:p w:rsidR="00EC12AA" w:rsidRPr="001E706D" w:rsidRDefault="00EC12AA" w:rsidP="001E706D">
      <w:pPr>
        <w:numPr>
          <w:ilvl w:val="0"/>
          <w:numId w:val="2"/>
        </w:numPr>
        <w:spacing w:after="0" w:line="240" w:lineRule="auto"/>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w:t>
      </w:r>
    </w:p>
    <w:p w:rsidR="00EC12AA" w:rsidRPr="001E706D" w:rsidRDefault="00EC12AA" w:rsidP="001E706D">
      <w:pPr>
        <w:numPr>
          <w:ilvl w:val="0"/>
          <w:numId w:val="2"/>
        </w:numPr>
        <w:spacing w:after="0" w:line="240" w:lineRule="auto"/>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развитие представлений младшего подростка о значении нравственных норм и ценностей для достойной жизни личности, семьи, общества; </w:t>
      </w:r>
    </w:p>
    <w:p w:rsidR="00EC12AA" w:rsidRPr="001E706D" w:rsidRDefault="00EC12AA" w:rsidP="001E706D">
      <w:pPr>
        <w:numPr>
          <w:ilvl w:val="0"/>
          <w:numId w:val="2"/>
        </w:numPr>
        <w:spacing w:after="0" w:line="240" w:lineRule="auto"/>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обобщение знаний, понятий и представлений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EC12AA" w:rsidRPr="001E706D" w:rsidRDefault="00EC12AA" w:rsidP="001E706D">
      <w:pPr>
        <w:numPr>
          <w:ilvl w:val="0"/>
          <w:numId w:val="2"/>
        </w:numPr>
        <w:spacing w:after="0" w:line="240" w:lineRule="auto"/>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 </w:t>
      </w:r>
    </w:p>
    <w:p w:rsidR="00EC12AA" w:rsidRPr="001E706D" w:rsidRDefault="00EC12AA" w:rsidP="001E706D">
      <w:pPr>
        <w:pStyle w:val="a3"/>
        <w:spacing w:before="0" w:beforeAutospacing="0" w:after="0" w:afterAutospacing="0"/>
        <w:jc w:val="center"/>
        <w:rPr>
          <w:rFonts w:ascii="Times New Roman" w:hAnsi="Times New Roman" w:cs="Times New Roman"/>
          <w:i/>
          <w:color w:val="000000" w:themeColor="text1"/>
          <w:sz w:val="24"/>
          <w:szCs w:val="24"/>
        </w:rPr>
      </w:pPr>
      <w:r w:rsidRPr="001E706D">
        <w:rPr>
          <w:rStyle w:val="a4"/>
          <w:rFonts w:ascii="Times New Roman" w:hAnsi="Times New Roman" w:cs="Times New Roman"/>
          <w:b w:val="0"/>
          <w:i/>
          <w:color w:val="000000" w:themeColor="text1"/>
          <w:sz w:val="24"/>
          <w:szCs w:val="24"/>
        </w:rPr>
        <w:t>3. Место комплексного учебного курса</w:t>
      </w:r>
      <w:r w:rsidRPr="001E706D">
        <w:rPr>
          <w:rFonts w:ascii="Times New Roman" w:hAnsi="Times New Roman" w:cs="Times New Roman"/>
          <w:i/>
          <w:color w:val="000000" w:themeColor="text1"/>
          <w:sz w:val="24"/>
          <w:szCs w:val="24"/>
        </w:rPr>
        <w:t xml:space="preserve"> </w:t>
      </w:r>
      <w:r w:rsidRPr="001E706D">
        <w:rPr>
          <w:rStyle w:val="a4"/>
          <w:rFonts w:ascii="Times New Roman" w:hAnsi="Times New Roman" w:cs="Times New Roman"/>
          <w:b w:val="0"/>
          <w:i/>
          <w:color w:val="000000" w:themeColor="text1"/>
          <w:sz w:val="24"/>
          <w:szCs w:val="24"/>
        </w:rPr>
        <w:t>«</w:t>
      </w:r>
      <w:proofErr w:type="gramStart"/>
      <w:r w:rsidRPr="001E706D">
        <w:rPr>
          <w:rStyle w:val="a4"/>
          <w:rFonts w:ascii="Times New Roman" w:hAnsi="Times New Roman" w:cs="Times New Roman"/>
          <w:b w:val="0"/>
          <w:i/>
          <w:color w:val="000000" w:themeColor="text1"/>
          <w:sz w:val="24"/>
          <w:szCs w:val="24"/>
        </w:rPr>
        <w:t xml:space="preserve">ОРКСЭ» </w:t>
      </w:r>
      <w:r w:rsidRPr="001E706D">
        <w:rPr>
          <w:rFonts w:ascii="Times New Roman" w:hAnsi="Times New Roman" w:cs="Times New Roman"/>
          <w:i/>
          <w:color w:val="000000" w:themeColor="text1"/>
          <w:sz w:val="24"/>
          <w:szCs w:val="24"/>
        </w:rPr>
        <w:t xml:space="preserve"> </w:t>
      </w:r>
      <w:r w:rsidRPr="001E706D">
        <w:rPr>
          <w:rStyle w:val="a4"/>
          <w:rFonts w:ascii="Times New Roman" w:hAnsi="Times New Roman" w:cs="Times New Roman"/>
          <w:b w:val="0"/>
          <w:i/>
          <w:color w:val="000000" w:themeColor="text1"/>
          <w:sz w:val="24"/>
          <w:szCs w:val="24"/>
        </w:rPr>
        <w:t>в</w:t>
      </w:r>
      <w:proofErr w:type="gramEnd"/>
      <w:r w:rsidRPr="001E706D">
        <w:rPr>
          <w:rStyle w:val="a4"/>
          <w:rFonts w:ascii="Times New Roman" w:hAnsi="Times New Roman" w:cs="Times New Roman"/>
          <w:b w:val="0"/>
          <w:i/>
          <w:color w:val="000000" w:themeColor="text1"/>
          <w:sz w:val="24"/>
          <w:szCs w:val="24"/>
        </w:rPr>
        <w:t>  программе обучения</w:t>
      </w:r>
    </w:p>
    <w:p w:rsidR="00EC12AA"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Курс, раскрывающий основы религиозных культур и светской этики, предлагается изучать на переходной стадии от начальной к основной ступени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воспитания школьников. С одной стороны, учебный курс ОРКСЭ дополняет обществоведческие аспекты предмета «Окружающий мир», с которым знакомятся учащиеся основной школы. С другой стороны, этот курс предваряет начинающееся в 5 классе изучение предмета «История». Таким образом, ознакомление с </w:t>
      </w:r>
      <w:r w:rsidRPr="001E706D">
        <w:rPr>
          <w:rFonts w:ascii="Times New Roman" w:hAnsi="Times New Roman" w:cs="Times New Roman"/>
          <w:color w:val="000000" w:themeColor="text1"/>
          <w:sz w:val="24"/>
          <w:szCs w:val="24"/>
        </w:rPr>
        <w:lastRenderedPageBreak/>
        <w:t>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w:t>
      </w:r>
    </w:p>
    <w:p w:rsidR="00EC12AA" w:rsidRPr="001E706D" w:rsidRDefault="00A1620B" w:rsidP="001E706D">
      <w:pPr>
        <w:pStyle w:val="a3"/>
        <w:spacing w:before="0" w:beforeAutospacing="0" w:after="0" w:afterAutospacing="0"/>
        <w:jc w:val="center"/>
        <w:rPr>
          <w:rFonts w:ascii="Times New Roman" w:hAnsi="Times New Roman" w:cs="Times New Roman"/>
          <w:i/>
          <w:color w:val="000000" w:themeColor="text1"/>
          <w:sz w:val="24"/>
          <w:szCs w:val="24"/>
        </w:rPr>
      </w:pPr>
      <w:r w:rsidRPr="001E706D">
        <w:rPr>
          <w:rStyle w:val="a4"/>
          <w:rFonts w:ascii="Times New Roman" w:hAnsi="Times New Roman" w:cs="Times New Roman"/>
          <w:b w:val="0"/>
          <w:i/>
          <w:color w:val="000000" w:themeColor="text1"/>
          <w:sz w:val="24"/>
          <w:szCs w:val="24"/>
        </w:rPr>
        <w:t>4</w:t>
      </w:r>
      <w:r w:rsidR="00EC12AA" w:rsidRPr="001E706D">
        <w:rPr>
          <w:rStyle w:val="a4"/>
          <w:rFonts w:ascii="Times New Roman" w:hAnsi="Times New Roman" w:cs="Times New Roman"/>
          <w:b w:val="0"/>
          <w:i/>
          <w:color w:val="000000" w:themeColor="text1"/>
          <w:sz w:val="24"/>
          <w:szCs w:val="24"/>
        </w:rPr>
        <w:t>. Учебные пособия для комплексного учебного курса</w:t>
      </w:r>
      <w:r w:rsidR="00EC12AA" w:rsidRPr="001E706D">
        <w:rPr>
          <w:rFonts w:ascii="Times New Roman" w:hAnsi="Times New Roman" w:cs="Times New Roman"/>
          <w:i/>
          <w:color w:val="000000" w:themeColor="text1"/>
          <w:sz w:val="24"/>
          <w:szCs w:val="24"/>
        </w:rPr>
        <w:t xml:space="preserve"> </w:t>
      </w:r>
      <w:r w:rsidR="00EC12AA" w:rsidRPr="001E706D">
        <w:rPr>
          <w:rStyle w:val="a4"/>
          <w:rFonts w:ascii="Times New Roman" w:hAnsi="Times New Roman" w:cs="Times New Roman"/>
          <w:b w:val="0"/>
          <w:i/>
          <w:color w:val="000000" w:themeColor="text1"/>
          <w:sz w:val="24"/>
          <w:szCs w:val="24"/>
        </w:rPr>
        <w:t>«ОРКСЭ» (34 часа)</w:t>
      </w:r>
    </w:p>
    <w:p w:rsidR="00EC12AA"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1. Кураев А. В. Основы духовно-нравственной культуры народов России. Основы православной культуры. 4-5 </w:t>
      </w:r>
      <w:proofErr w:type="spellStart"/>
      <w:r w:rsidRPr="001E706D">
        <w:rPr>
          <w:rFonts w:ascii="Times New Roman" w:hAnsi="Times New Roman" w:cs="Times New Roman"/>
          <w:color w:val="000000" w:themeColor="text1"/>
          <w:sz w:val="24"/>
          <w:szCs w:val="24"/>
        </w:rPr>
        <w:t>кл</w:t>
      </w:r>
      <w:proofErr w:type="spellEnd"/>
      <w:r w:rsidRPr="001E706D">
        <w:rPr>
          <w:rFonts w:ascii="Times New Roman" w:hAnsi="Times New Roman" w:cs="Times New Roman"/>
          <w:color w:val="000000" w:themeColor="text1"/>
          <w:sz w:val="24"/>
          <w:szCs w:val="24"/>
        </w:rPr>
        <w:t>., Просвещение, 2010;</w:t>
      </w:r>
    </w:p>
    <w:p w:rsidR="00EC12AA"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2. </w:t>
      </w:r>
      <w:proofErr w:type="spellStart"/>
      <w:r w:rsidRPr="001E706D">
        <w:rPr>
          <w:rFonts w:ascii="Times New Roman" w:hAnsi="Times New Roman" w:cs="Times New Roman"/>
          <w:color w:val="000000" w:themeColor="text1"/>
          <w:sz w:val="24"/>
          <w:szCs w:val="24"/>
        </w:rPr>
        <w:t>Латышина</w:t>
      </w:r>
      <w:proofErr w:type="spellEnd"/>
      <w:r w:rsidRPr="001E706D">
        <w:rPr>
          <w:rFonts w:ascii="Times New Roman" w:hAnsi="Times New Roman" w:cs="Times New Roman"/>
          <w:color w:val="000000" w:themeColor="text1"/>
          <w:sz w:val="24"/>
          <w:szCs w:val="24"/>
        </w:rPr>
        <w:t xml:space="preserve"> Д. И., Муртазин М. Ф. Основы духовно-нравственной культуры народов России. Основы исламской культуры. 4-5 </w:t>
      </w:r>
      <w:proofErr w:type="spellStart"/>
      <w:r w:rsidRPr="001E706D">
        <w:rPr>
          <w:rFonts w:ascii="Times New Roman" w:hAnsi="Times New Roman" w:cs="Times New Roman"/>
          <w:color w:val="000000" w:themeColor="text1"/>
          <w:sz w:val="24"/>
          <w:szCs w:val="24"/>
        </w:rPr>
        <w:t>кл</w:t>
      </w:r>
      <w:proofErr w:type="spellEnd"/>
      <w:r w:rsidRPr="001E706D">
        <w:rPr>
          <w:rFonts w:ascii="Times New Roman" w:hAnsi="Times New Roman" w:cs="Times New Roman"/>
          <w:color w:val="000000" w:themeColor="text1"/>
          <w:sz w:val="24"/>
          <w:szCs w:val="24"/>
        </w:rPr>
        <w:t>., Просвещение, 2010;</w:t>
      </w:r>
    </w:p>
    <w:p w:rsidR="00EC12AA"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3. </w:t>
      </w:r>
      <w:proofErr w:type="spellStart"/>
      <w:r w:rsidRPr="001E706D">
        <w:rPr>
          <w:rFonts w:ascii="Times New Roman" w:hAnsi="Times New Roman" w:cs="Times New Roman"/>
          <w:color w:val="000000" w:themeColor="text1"/>
          <w:sz w:val="24"/>
          <w:szCs w:val="24"/>
        </w:rPr>
        <w:t>Чимитдоржиев</w:t>
      </w:r>
      <w:proofErr w:type="spellEnd"/>
      <w:r w:rsidRPr="001E706D">
        <w:rPr>
          <w:rFonts w:ascii="Times New Roman" w:hAnsi="Times New Roman" w:cs="Times New Roman"/>
          <w:color w:val="000000" w:themeColor="text1"/>
          <w:sz w:val="24"/>
          <w:szCs w:val="24"/>
        </w:rPr>
        <w:t xml:space="preserve"> В. Л. Основы духовно-нравственной культуры народов России. Основы буддийской культуры. 4-5 </w:t>
      </w:r>
      <w:proofErr w:type="spellStart"/>
      <w:r w:rsidRPr="001E706D">
        <w:rPr>
          <w:rFonts w:ascii="Times New Roman" w:hAnsi="Times New Roman" w:cs="Times New Roman"/>
          <w:color w:val="000000" w:themeColor="text1"/>
          <w:sz w:val="24"/>
          <w:szCs w:val="24"/>
        </w:rPr>
        <w:t>кл</w:t>
      </w:r>
      <w:proofErr w:type="spellEnd"/>
      <w:r w:rsidRPr="001E706D">
        <w:rPr>
          <w:rFonts w:ascii="Times New Roman" w:hAnsi="Times New Roman" w:cs="Times New Roman"/>
          <w:color w:val="000000" w:themeColor="text1"/>
          <w:sz w:val="24"/>
          <w:szCs w:val="24"/>
        </w:rPr>
        <w:t>., Просвещение, 2010;</w:t>
      </w:r>
    </w:p>
    <w:p w:rsidR="00EC12AA"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4. Членов М. А., </w:t>
      </w:r>
      <w:proofErr w:type="spellStart"/>
      <w:r w:rsidRPr="001E706D">
        <w:rPr>
          <w:rFonts w:ascii="Times New Roman" w:hAnsi="Times New Roman" w:cs="Times New Roman"/>
          <w:color w:val="000000" w:themeColor="text1"/>
          <w:sz w:val="24"/>
          <w:szCs w:val="24"/>
        </w:rPr>
        <w:t>Миндрина</w:t>
      </w:r>
      <w:proofErr w:type="spellEnd"/>
      <w:r w:rsidRPr="001E706D">
        <w:rPr>
          <w:rFonts w:ascii="Times New Roman" w:hAnsi="Times New Roman" w:cs="Times New Roman"/>
          <w:color w:val="000000" w:themeColor="text1"/>
          <w:sz w:val="24"/>
          <w:szCs w:val="24"/>
        </w:rPr>
        <w:t xml:space="preserve"> Г. А., </w:t>
      </w:r>
      <w:proofErr w:type="spellStart"/>
      <w:r w:rsidRPr="001E706D">
        <w:rPr>
          <w:rFonts w:ascii="Times New Roman" w:hAnsi="Times New Roman" w:cs="Times New Roman"/>
          <w:color w:val="000000" w:themeColor="text1"/>
          <w:sz w:val="24"/>
          <w:szCs w:val="24"/>
        </w:rPr>
        <w:t>Глоцер</w:t>
      </w:r>
      <w:proofErr w:type="spellEnd"/>
      <w:r w:rsidRPr="001E706D">
        <w:rPr>
          <w:rFonts w:ascii="Times New Roman" w:hAnsi="Times New Roman" w:cs="Times New Roman"/>
          <w:color w:val="000000" w:themeColor="text1"/>
          <w:sz w:val="24"/>
          <w:szCs w:val="24"/>
        </w:rPr>
        <w:t xml:space="preserve"> А. В. Основы духовно-нравственной культуры народов России. Основы иудейской культуры. 4-5 </w:t>
      </w:r>
      <w:proofErr w:type="spellStart"/>
      <w:r w:rsidRPr="001E706D">
        <w:rPr>
          <w:rFonts w:ascii="Times New Roman" w:hAnsi="Times New Roman" w:cs="Times New Roman"/>
          <w:color w:val="000000" w:themeColor="text1"/>
          <w:sz w:val="24"/>
          <w:szCs w:val="24"/>
        </w:rPr>
        <w:t>кл</w:t>
      </w:r>
      <w:proofErr w:type="spellEnd"/>
      <w:r w:rsidRPr="001E706D">
        <w:rPr>
          <w:rFonts w:ascii="Times New Roman" w:hAnsi="Times New Roman" w:cs="Times New Roman"/>
          <w:color w:val="000000" w:themeColor="text1"/>
          <w:sz w:val="24"/>
          <w:szCs w:val="24"/>
        </w:rPr>
        <w:t>., Просвещение, 2010;</w:t>
      </w:r>
    </w:p>
    <w:p w:rsidR="00EC12AA"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5. Беглов А. Л., Саплина Е. В., Токарева Е. С. И др. Основы духовно-нравственной культуры народов России. Основы мировых религиозных культур. 4-5 </w:t>
      </w:r>
      <w:proofErr w:type="spellStart"/>
      <w:r w:rsidRPr="001E706D">
        <w:rPr>
          <w:rFonts w:ascii="Times New Roman" w:hAnsi="Times New Roman" w:cs="Times New Roman"/>
          <w:color w:val="000000" w:themeColor="text1"/>
          <w:sz w:val="24"/>
          <w:szCs w:val="24"/>
        </w:rPr>
        <w:t>кл</w:t>
      </w:r>
      <w:proofErr w:type="spellEnd"/>
      <w:r w:rsidRPr="001E706D">
        <w:rPr>
          <w:rFonts w:ascii="Times New Roman" w:hAnsi="Times New Roman" w:cs="Times New Roman"/>
          <w:color w:val="000000" w:themeColor="text1"/>
          <w:sz w:val="24"/>
          <w:szCs w:val="24"/>
        </w:rPr>
        <w:t>., Просвещение, 2010;</w:t>
      </w:r>
    </w:p>
    <w:p w:rsidR="00EC12AA"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6. Основы духовно-нравственной культуры народов России. Основы светской этики. 4-5 </w:t>
      </w:r>
      <w:proofErr w:type="spellStart"/>
      <w:r w:rsidRPr="001E706D">
        <w:rPr>
          <w:rFonts w:ascii="Times New Roman" w:hAnsi="Times New Roman" w:cs="Times New Roman"/>
          <w:color w:val="000000" w:themeColor="text1"/>
          <w:sz w:val="24"/>
          <w:szCs w:val="24"/>
        </w:rPr>
        <w:t>кл</w:t>
      </w:r>
      <w:proofErr w:type="spellEnd"/>
      <w:r w:rsidRPr="001E706D">
        <w:rPr>
          <w:rFonts w:ascii="Times New Roman" w:hAnsi="Times New Roman" w:cs="Times New Roman"/>
          <w:color w:val="000000" w:themeColor="text1"/>
          <w:sz w:val="24"/>
          <w:szCs w:val="24"/>
        </w:rPr>
        <w:t>., Просвещение, 2010.</w:t>
      </w:r>
    </w:p>
    <w:p w:rsidR="00EC12AA"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Учебные пособия «Основы православной культуры», «Основы исламской культуры», «Основы буддийской культуры», «Основы иудейской культуры», «Основы мировых религиозных культур» и «Основы светской этики» подготовлены для экспериментального курса «Основы религиозной культуры и светской этики» для 4-5 классов основной школы.  Каждый ученик получает одно из шести предлагаемых учебных пособий, имеющих общую структуру из четырех блоков и связанных общими методологическими принципами, а также целями и </w:t>
      </w:r>
      <w:proofErr w:type="gramStart"/>
      <w:r w:rsidRPr="001E706D">
        <w:rPr>
          <w:rFonts w:ascii="Times New Roman" w:hAnsi="Times New Roman" w:cs="Times New Roman"/>
          <w:color w:val="000000" w:themeColor="text1"/>
          <w:sz w:val="24"/>
          <w:szCs w:val="24"/>
        </w:rPr>
        <w:t>задачами курса</w:t>
      </w:r>
      <w:proofErr w:type="gramEnd"/>
      <w:r w:rsidRPr="001E706D">
        <w:rPr>
          <w:rFonts w:ascii="Times New Roman" w:hAnsi="Times New Roman" w:cs="Times New Roman"/>
          <w:color w:val="000000" w:themeColor="text1"/>
          <w:sz w:val="24"/>
          <w:szCs w:val="24"/>
        </w:rPr>
        <w:t xml:space="preserve"> указанными выше.</w:t>
      </w:r>
    </w:p>
    <w:p w:rsidR="00EC12AA"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В качестве методологического принципа разработки всех учебных пособий выбран культурологический подход, способствующий формированию у учащихся первоначальных представлений об основах религиозных культур и светской этики, учитывающий уже имеющийся круг знаний учащихся, а также межпредметное взаимодействие. В рамках преподавания комплексного учебного курса ОРКСЭ не предусматривается обучение религии (преподавание вероучения).</w:t>
      </w:r>
    </w:p>
    <w:p w:rsidR="00EC12AA"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Все представленные материалы учебных пособий курса ОРКСЭ адаптированы с учетом возрастного восприятия младших подростков.</w:t>
      </w:r>
    </w:p>
    <w:p w:rsidR="00EC12AA"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Следует обратить внимание, что введение курса ОРКСЭ ни в коей мере не прекращает преподавание предметов культурологического цикла, уже преподающихся в общеобразовательном учреждении.</w:t>
      </w:r>
    </w:p>
    <w:p w:rsidR="00EC12AA" w:rsidRPr="001E706D" w:rsidRDefault="00A1620B" w:rsidP="001E706D">
      <w:pPr>
        <w:pStyle w:val="2"/>
        <w:spacing w:before="0" w:beforeAutospacing="0" w:after="0" w:afterAutospacing="0"/>
        <w:jc w:val="center"/>
        <w:rPr>
          <w:b w:val="0"/>
          <w:i/>
          <w:color w:val="000000" w:themeColor="text1"/>
        </w:rPr>
      </w:pPr>
      <w:r w:rsidRPr="001E706D">
        <w:rPr>
          <w:b w:val="0"/>
          <w:i/>
          <w:color w:val="000000" w:themeColor="text1"/>
        </w:rPr>
        <w:t>5</w:t>
      </w:r>
      <w:r w:rsidR="00EC12AA" w:rsidRPr="001E706D">
        <w:rPr>
          <w:b w:val="0"/>
          <w:i/>
          <w:color w:val="000000" w:themeColor="text1"/>
        </w:rPr>
        <w:t>.Организация преподавания нового курса и взаимодействие с родителями.</w:t>
      </w:r>
    </w:p>
    <w:p w:rsidR="00EC12AA" w:rsidRPr="001E706D" w:rsidRDefault="00EC12AA" w:rsidP="001E706D">
      <w:pPr>
        <w:spacing w:line="240" w:lineRule="auto"/>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ab/>
        <w:t>Образовательное учреждение на основе определения образовательных, культурных и религиозных потребностей обучающихся и их родителей (законных представителей), а также собственных возможностей организации образовательного процесса самостоятельно определяет перечень модулей учебного курса ОРКСЭ, предлагаемых для изучения.</w:t>
      </w:r>
    </w:p>
    <w:p w:rsidR="00EC12AA" w:rsidRPr="001E706D" w:rsidRDefault="00EC12AA" w:rsidP="001E706D">
      <w:pPr>
        <w:spacing w:line="240" w:lineRule="auto"/>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ab/>
        <w:t>Решение о возможном количестве учебных групп и организации изучения курса принимает Управляющий совет образовательного учреждения с учетом имеющихся условий и ресурсов в каждой конкретной школе, а также возможностей сетевого взаимодействия с другими образовательными учреждениями.</w:t>
      </w:r>
    </w:p>
    <w:p w:rsidR="00EC12AA" w:rsidRPr="001E706D" w:rsidRDefault="00EC12AA" w:rsidP="001E706D">
      <w:pPr>
        <w:spacing w:line="240" w:lineRule="auto"/>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ab/>
        <w:t xml:space="preserve">Вести курс ОРКСЭ могут исключительно педагоги с необходимой квалификацией, прошедшие соответствующую подготовку. </w:t>
      </w:r>
    </w:p>
    <w:p w:rsidR="00EC12AA"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Преподавать новый курс будут педагоги школы </w:t>
      </w:r>
      <w:r w:rsidR="001A4607" w:rsidRPr="001E706D">
        <w:rPr>
          <w:rFonts w:ascii="Times New Roman" w:hAnsi="Times New Roman" w:cs="Times New Roman"/>
          <w:color w:val="000000" w:themeColor="text1"/>
          <w:sz w:val="24"/>
          <w:szCs w:val="24"/>
        </w:rPr>
        <w:t>–</w:t>
      </w:r>
      <w:r w:rsidRPr="001E706D">
        <w:rPr>
          <w:rFonts w:ascii="Times New Roman" w:hAnsi="Times New Roman" w:cs="Times New Roman"/>
          <w:color w:val="000000" w:themeColor="text1"/>
          <w:sz w:val="24"/>
          <w:szCs w:val="24"/>
        </w:rPr>
        <w:t xml:space="preserve"> учителя начальных классов, учителя гуманитарных предметов. При необходимости администрация школы может приглашать для проведения уроков по отдельным модулям педагогов из других образовательных учреждений, но они должны иметь опыт работы со школьниками, а также свидетельство о прохождении курсов повышения квалификации, дающее право преподавания «Основ религиозных культур и светской этики» в общеобразовательной школе. Такие специализированные курсы в </w:t>
      </w:r>
      <w:r w:rsidRPr="001E706D">
        <w:rPr>
          <w:rFonts w:ascii="Times New Roman" w:hAnsi="Times New Roman" w:cs="Times New Roman"/>
          <w:color w:val="000000" w:themeColor="text1"/>
          <w:sz w:val="24"/>
          <w:szCs w:val="24"/>
        </w:rPr>
        <w:lastRenderedPageBreak/>
        <w:t>обязательном порядке проходит каждый учитель, преподающий тот или иной модуль.</w:t>
      </w:r>
      <w:r w:rsidRPr="001E706D">
        <w:rPr>
          <w:rFonts w:ascii="Times New Roman" w:hAnsi="Times New Roman" w:cs="Times New Roman"/>
          <w:color w:val="000000" w:themeColor="text1"/>
          <w:sz w:val="24"/>
          <w:szCs w:val="24"/>
        </w:rPr>
        <w:tab/>
      </w:r>
      <w:r w:rsidRPr="001E706D">
        <w:rPr>
          <w:rFonts w:ascii="Times New Roman" w:hAnsi="Times New Roman" w:cs="Times New Roman"/>
          <w:color w:val="000000" w:themeColor="text1"/>
          <w:sz w:val="24"/>
          <w:szCs w:val="24"/>
        </w:rPr>
        <w:tab/>
      </w:r>
    </w:p>
    <w:p w:rsidR="001A4607"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На изучение учебного курса предусмотрено относительно небольшое количество часов</w:t>
      </w:r>
      <w:r w:rsidR="00EF6D9A">
        <w:rPr>
          <w:rFonts w:ascii="Times New Roman" w:hAnsi="Times New Roman" w:cs="Times New Roman"/>
          <w:color w:val="000000" w:themeColor="text1"/>
          <w:sz w:val="24"/>
          <w:szCs w:val="24"/>
        </w:rPr>
        <w:t xml:space="preserve"> – </w:t>
      </w:r>
      <w:r w:rsidRPr="001E706D">
        <w:rPr>
          <w:rFonts w:ascii="Times New Roman" w:hAnsi="Times New Roman" w:cs="Times New Roman"/>
          <w:color w:val="000000" w:themeColor="text1"/>
          <w:sz w:val="24"/>
          <w:szCs w:val="24"/>
        </w:rPr>
        <w:t xml:space="preserve">всего 34. </w:t>
      </w:r>
    </w:p>
    <w:p w:rsidR="004E2A77"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Изучение курса в общеобразовательных школах сопровожда</w:t>
      </w:r>
      <w:r w:rsidR="004E2A77" w:rsidRPr="001E706D">
        <w:rPr>
          <w:rFonts w:ascii="Times New Roman" w:hAnsi="Times New Roman" w:cs="Times New Roman"/>
          <w:color w:val="000000" w:themeColor="text1"/>
          <w:sz w:val="24"/>
          <w:szCs w:val="24"/>
        </w:rPr>
        <w:t>ется</w:t>
      </w:r>
      <w:r w:rsidRPr="001E706D">
        <w:rPr>
          <w:rFonts w:ascii="Times New Roman" w:hAnsi="Times New Roman" w:cs="Times New Roman"/>
          <w:color w:val="000000" w:themeColor="text1"/>
          <w:sz w:val="24"/>
          <w:szCs w:val="24"/>
        </w:rPr>
        <w:t xml:space="preserve"> проведением социологических исследований с целью выявления отношения родителей, школьников, педагогов, общественности к новому курсу. </w:t>
      </w:r>
    </w:p>
    <w:p w:rsidR="004E2A77"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В третьей четверти 4 класса администрация школы должна провести родительское собрание, на котором родители ознакомятся с задачами нового курса, его структурой, основным содержанием, с тем, как будет организовано его изучение. </w:t>
      </w:r>
    </w:p>
    <w:p w:rsidR="00EC12AA"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Учащийся изучает один из модулей с его согласия и по выбору родителей (законных представителей). Принятие решения о записи ребенка на изучение определенного модуля без согласия его родителей (законных представителей) не допускается.</w:t>
      </w:r>
    </w:p>
    <w:p w:rsidR="00EC12AA"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Управляющий совет образовательного учреждения должен обязательно принимать участие в организации процедуры выбора учащимися и их родителями учебного модуля.</w:t>
      </w:r>
    </w:p>
    <w:p w:rsidR="00EC12AA" w:rsidRPr="001E706D" w:rsidRDefault="00EC12AA" w:rsidP="001E706D">
      <w:pPr>
        <w:pStyle w:val="a3"/>
        <w:spacing w:before="0" w:beforeAutospacing="0" w:after="0" w:afterAutospacing="0"/>
        <w:ind w:firstLine="708"/>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Результаты выбора должны быть зафиксированы протоколами родительских собраний и письменными заявлениями родителей о выборе определенного модуля для обучения своего ребенка.</w:t>
      </w:r>
    </w:p>
    <w:p w:rsidR="00EC12AA" w:rsidRPr="001E706D" w:rsidRDefault="00EC12AA" w:rsidP="001E706D">
      <w:pPr>
        <w:pStyle w:val="a3"/>
        <w:spacing w:before="0" w:beforeAutospacing="0" w:after="0" w:afterAutospacing="0"/>
        <w:ind w:firstLine="360"/>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При выборе модуля</w:t>
      </w:r>
      <w:r w:rsidR="00A76E9F" w:rsidRPr="001E706D">
        <w:rPr>
          <w:rFonts w:ascii="Times New Roman" w:hAnsi="Times New Roman" w:cs="Times New Roman"/>
          <w:color w:val="000000" w:themeColor="text1"/>
          <w:sz w:val="24"/>
          <w:szCs w:val="24"/>
        </w:rPr>
        <w:t xml:space="preserve"> </w:t>
      </w:r>
      <w:r w:rsidRPr="001E706D">
        <w:rPr>
          <w:rFonts w:ascii="Times New Roman" w:hAnsi="Times New Roman" w:cs="Times New Roman"/>
          <w:color w:val="000000" w:themeColor="text1"/>
          <w:sz w:val="24"/>
          <w:szCs w:val="24"/>
        </w:rPr>
        <w:t>родителям рекомендуется сделать следующее:</w:t>
      </w:r>
    </w:p>
    <w:p w:rsidR="00EC12AA" w:rsidRPr="001E706D" w:rsidRDefault="00EC12AA" w:rsidP="001E706D">
      <w:pPr>
        <w:numPr>
          <w:ilvl w:val="0"/>
          <w:numId w:val="3"/>
        </w:numPr>
        <w:spacing w:after="0" w:line="240" w:lineRule="auto"/>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Ознакомиться с содержанием всех модулей курса, для этого по возможности посетить школьную библиотеку и посмотреть содержание учебников по каждому модулю. Сделать выбор учебника.</w:t>
      </w:r>
      <w:r w:rsidRPr="001E706D">
        <w:rPr>
          <w:rStyle w:val="a4"/>
          <w:rFonts w:ascii="Times New Roman" w:hAnsi="Times New Roman" w:cs="Times New Roman"/>
          <w:b w:val="0"/>
          <w:color w:val="000000" w:themeColor="text1"/>
          <w:sz w:val="24"/>
          <w:szCs w:val="24"/>
        </w:rPr>
        <w:t xml:space="preserve"> </w:t>
      </w:r>
    </w:p>
    <w:p w:rsidR="00EC12AA" w:rsidRPr="001E706D" w:rsidRDefault="00EC12AA" w:rsidP="001E706D">
      <w:pPr>
        <w:numPr>
          <w:ilvl w:val="0"/>
          <w:numId w:val="3"/>
        </w:numPr>
        <w:spacing w:after="0" w:line="240" w:lineRule="auto"/>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 xml:space="preserve">Выслушать на родительском собрании учителей, которые будут вести модули. </w:t>
      </w:r>
    </w:p>
    <w:p w:rsidR="00EC12AA" w:rsidRPr="001E706D" w:rsidRDefault="00EC12AA" w:rsidP="001E706D">
      <w:pPr>
        <w:numPr>
          <w:ilvl w:val="0"/>
          <w:numId w:val="3"/>
        </w:numPr>
        <w:spacing w:after="0" w:line="240" w:lineRule="auto"/>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По возможности поговорить с учителем. Поскольку образовательный процесс в рамках нового курса ориентирован на решение воспитательных задач, важно оценить не только профессиональные, но личностные качества педагога.</w:t>
      </w:r>
      <w:r w:rsidRPr="001E706D">
        <w:rPr>
          <w:rStyle w:val="a4"/>
          <w:rFonts w:ascii="Times New Roman" w:hAnsi="Times New Roman" w:cs="Times New Roman"/>
          <w:b w:val="0"/>
          <w:color w:val="000000" w:themeColor="text1"/>
          <w:sz w:val="24"/>
          <w:szCs w:val="24"/>
        </w:rPr>
        <w:t xml:space="preserve"> </w:t>
      </w:r>
    </w:p>
    <w:p w:rsidR="00EC12AA" w:rsidRPr="001E706D" w:rsidRDefault="00EC12AA" w:rsidP="001E706D">
      <w:pPr>
        <w:numPr>
          <w:ilvl w:val="0"/>
          <w:numId w:val="3"/>
        </w:numPr>
        <w:spacing w:after="0" w:line="240" w:lineRule="auto"/>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Посоветоваться с классным руководителем и сделать окончательный выбор модуля.</w:t>
      </w:r>
      <w:r w:rsidRPr="001E706D">
        <w:rPr>
          <w:rStyle w:val="a4"/>
          <w:rFonts w:ascii="Times New Roman" w:hAnsi="Times New Roman" w:cs="Times New Roman"/>
          <w:b w:val="0"/>
          <w:color w:val="000000" w:themeColor="text1"/>
          <w:sz w:val="24"/>
          <w:szCs w:val="24"/>
        </w:rPr>
        <w:t xml:space="preserve"> </w:t>
      </w:r>
    </w:p>
    <w:p w:rsidR="00EC12AA" w:rsidRPr="001E706D" w:rsidRDefault="00EC12AA" w:rsidP="001E706D">
      <w:pPr>
        <w:pStyle w:val="a3"/>
        <w:spacing w:before="0" w:beforeAutospacing="0" w:after="0" w:afterAutospacing="0"/>
        <w:ind w:firstLine="360"/>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В конце третьей или в начале четвёртой четверти должно быть проведено ещё одно родительское собрание. Его проводят учителя с родителями детей, которые будут изучать данный модуль. На этом собрании учитель детально знакомит родителей с содержанием уроков, с формами и методами педагогической работы с детьми, с особенностями избранного модуля. Но главная задача собрания — согласовать действия учителя и родителей в совместном процессе нравственного воспитания школьников.</w:t>
      </w:r>
    </w:p>
    <w:p w:rsidR="00EC12AA" w:rsidRPr="001E706D" w:rsidRDefault="00EC12AA" w:rsidP="001E706D">
      <w:pPr>
        <w:pStyle w:val="a3"/>
        <w:spacing w:before="0" w:beforeAutospacing="0" w:after="0" w:afterAutospacing="0"/>
        <w:ind w:firstLine="360"/>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На родительском собрании педагоги знакомят родителей с тематикой творческих работ, дают необходимые рекомендации по их подготовке. На этом же собрании учителя и родители должны обсудить порядок подготовки и проведения школьного праздника, посвящённого Дню народного единства, отмечаемого 4 ноября, который может стать школьно-семейным и пройти под девизом «Мы разные, но мы вместе».</w:t>
      </w:r>
    </w:p>
    <w:p w:rsidR="00EC12AA" w:rsidRPr="001E706D" w:rsidRDefault="00EC12AA" w:rsidP="001E706D">
      <w:pPr>
        <w:pStyle w:val="a3"/>
        <w:spacing w:before="0" w:beforeAutospacing="0" w:after="0" w:afterAutospacing="0"/>
        <w:ind w:firstLine="360"/>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На школьном празднике по окончании курса не только гостями, но и непосредственными участниками будут родители обучающихся. Важно создать атмосферу праздника на основе совместного ознакомления с культурными богатствами народов нашей страны.</w:t>
      </w:r>
    </w:p>
    <w:p w:rsidR="00EC12AA" w:rsidRPr="001E706D" w:rsidRDefault="00EA1BE2" w:rsidP="001E706D">
      <w:pPr>
        <w:pStyle w:val="a3"/>
        <w:spacing w:before="0" w:beforeAutospacing="0" w:after="0" w:afterAutospacing="0"/>
        <w:ind w:left="720"/>
        <w:rPr>
          <w:rFonts w:ascii="Times New Roman" w:hAnsi="Times New Roman" w:cs="Times New Roman"/>
          <w:i/>
          <w:color w:val="000000" w:themeColor="text1"/>
          <w:sz w:val="24"/>
          <w:szCs w:val="24"/>
        </w:rPr>
      </w:pPr>
      <w:r w:rsidRPr="001E706D">
        <w:rPr>
          <w:rFonts w:ascii="Times New Roman" w:hAnsi="Times New Roman" w:cs="Times New Roman"/>
          <w:i/>
          <w:color w:val="000000" w:themeColor="text1"/>
          <w:sz w:val="24"/>
          <w:szCs w:val="24"/>
        </w:rPr>
        <w:t>6.</w:t>
      </w:r>
      <w:r w:rsidR="00EC12AA" w:rsidRPr="001E706D">
        <w:rPr>
          <w:rFonts w:ascii="Times New Roman" w:hAnsi="Times New Roman" w:cs="Times New Roman"/>
          <w:i/>
          <w:color w:val="000000" w:themeColor="text1"/>
          <w:sz w:val="24"/>
          <w:szCs w:val="24"/>
        </w:rPr>
        <w:t>Организация работы с родителями.</w:t>
      </w:r>
    </w:p>
    <w:p w:rsidR="00EC12AA" w:rsidRPr="001E706D" w:rsidRDefault="00EC12AA" w:rsidP="001E706D">
      <w:pPr>
        <w:pStyle w:val="a3"/>
        <w:spacing w:before="0" w:beforeAutospacing="0" w:after="0" w:afterAutospacing="0"/>
        <w:ind w:firstLine="360"/>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Значение родительского участия в изучении курса «Основы религиозных культур и светской этики» трудно переоценить. На уроках школьники будут получать домашние задания в виде вопросов, обсуждение которых будет происходить на следующем уроке. Одна часть этих вопросов непосредственно связана с содержанием урока, и ответы на них позволят учителю определить, как усвоен пройденный материал. Другая имеет нравственно-развивающий, творческий характер. Для ответа школьнику уже недостаточно знать материал учебника. Система творческих вопросов-заданий построена так, что для их подготовки школьник обращается к опыту своих родителей, других взрослых, узнаёт их точку зрения по тому или иному вопросу, знакомится с традициями семейной жизни.</w:t>
      </w:r>
    </w:p>
    <w:p w:rsidR="00EC12AA" w:rsidRPr="001E706D" w:rsidRDefault="00EC12AA" w:rsidP="001E706D">
      <w:pPr>
        <w:pStyle w:val="a3"/>
        <w:spacing w:before="0" w:beforeAutospacing="0" w:after="0" w:afterAutospacing="0"/>
        <w:ind w:firstLine="360"/>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lastRenderedPageBreak/>
        <w:t>В дополнение к вопросам-заданиям, которые будут формулироваться учителем на уроке, на последних уроках четвёртой четверти 4 класса предусмотрены несложные итоговые творческие работы, обобщающие пройденный за четверть материал и также предусматривающие посильное педагогическое сотрудничество родителей и детей.</w:t>
      </w:r>
    </w:p>
    <w:p w:rsidR="00EC12AA" w:rsidRPr="001E706D" w:rsidRDefault="00EC12AA" w:rsidP="001E706D">
      <w:pPr>
        <w:pStyle w:val="a3"/>
        <w:spacing w:before="0" w:beforeAutospacing="0" w:after="0" w:afterAutospacing="0"/>
        <w:ind w:firstLine="360"/>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В целом по новому учебному курсу не предусмотрены большие домашние задания, требующие поиска дополнительной информации в книгах или Интернете. Гораздо важнее с воспитательной точки зрения организовать живое общение, совместное заинтересованное обсуждение детьми и взрослыми тех или иных жизненных, общественных, нравственных, исторических проблем как в школе на уроках, так и дома, в кругу семьи.</w:t>
      </w:r>
    </w:p>
    <w:p w:rsidR="00EC12AA" w:rsidRPr="001E706D" w:rsidRDefault="00EC12AA" w:rsidP="001E706D">
      <w:pPr>
        <w:pStyle w:val="a3"/>
        <w:spacing w:before="0" w:beforeAutospacing="0" w:after="0" w:afterAutospacing="0"/>
        <w:ind w:firstLine="360"/>
        <w:jc w:val="both"/>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У родителей, бабушек и дедушек, других взрослых есть немалый жизненный опыт, сложившийся взгляд на мир, понимание добра и зла, нравственные приоритеты и религиозные предпочтения. Именно это богатое содержание должно быть задействовано в учебно-воспитательном процессе. Такое слаженное, педагогически организованное взаимодействие учителя, ученика и родителей, других взрослых позволит, с одной стороны, существенно расширить содержание нового курса, придать ему личностные (родительские) смыслы. С другой стороны, это сделает общение детей с родителями, другими взрослыми на нравственные, жизненные темы более интенсивным, систематическим, глубоким и, в конечном счёте, продуктивным.</w:t>
      </w:r>
    </w:p>
    <w:p w:rsidR="00EC12AA" w:rsidRPr="001E706D" w:rsidRDefault="00EC12AA" w:rsidP="001E706D">
      <w:pPr>
        <w:pStyle w:val="a3"/>
        <w:spacing w:before="0" w:beforeAutospacing="0" w:after="0" w:afterAutospacing="0"/>
        <w:rPr>
          <w:rFonts w:ascii="Times New Roman" w:hAnsi="Times New Roman" w:cs="Times New Roman"/>
          <w:color w:val="000000" w:themeColor="text1"/>
          <w:sz w:val="24"/>
          <w:szCs w:val="24"/>
        </w:rPr>
      </w:pPr>
      <w:r w:rsidRPr="001E706D">
        <w:rPr>
          <w:rFonts w:ascii="Times New Roman" w:hAnsi="Times New Roman" w:cs="Times New Roman"/>
          <w:color w:val="000000" w:themeColor="text1"/>
          <w:sz w:val="24"/>
          <w:szCs w:val="24"/>
        </w:rPr>
        <w:t>Для того чтобы сделать более продуктивным взаимодействие семьи и школы, вовремя реагировать на тревоги и сомнения родителей, занятия по курсу «Основы религиозной культуры и светской этики» должны быть открытыми для посещения родителями. Мы часто сталкиваемся с ситуациями, когда двери перед семьёй закрыты педагогическими амбициями: мы специалисты, знаем, что делаем, а эти обеспокоенные родители только мешают процессу. В данном случае такая позиция становится невозможной. Успешность учебно-воспитательного процесса в рамках курса «Основы религиозных культур и светской этики» напрямую зависит от продуктивности сотрудничества школы и семьи, педагогов и родителей в нравственном воспитании школьников. Все, кто будут участвовать в апробации нового курса, открыты для общения и обсуждения возникающих проблем.</w:t>
      </w:r>
      <w:r w:rsidRPr="001E706D">
        <w:rPr>
          <w:rFonts w:ascii="Times New Roman" w:hAnsi="Times New Roman" w:cs="Times New Roman"/>
          <w:color w:val="000000" w:themeColor="text1"/>
          <w:sz w:val="24"/>
          <w:szCs w:val="24"/>
        </w:rPr>
        <w:br w:type="textWrapping" w:clear="all"/>
      </w:r>
    </w:p>
    <w:p w:rsidR="00EC12AA" w:rsidRDefault="00EC12AA" w:rsidP="001E706D">
      <w:pPr>
        <w:spacing w:line="240" w:lineRule="auto"/>
        <w:rPr>
          <w:rFonts w:ascii="Times New Roman" w:hAnsi="Times New Roman" w:cs="Times New Roman"/>
          <w:sz w:val="24"/>
          <w:szCs w:val="24"/>
        </w:rPr>
      </w:pPr>
    </w:p>
    <w:p w:rsidR="008E6C3E" w:rsidRDefault="008E6C3E" w:rsidP="001E706D">
      <w:pPr>
        <w:spacing w:line="240" w:lineRule="auto"/>
        <w:rPr>
          <w:rFonts w:ascii="Times New Roman" w:hAnsi="Times New Roman" w:cs="Times New Roman"/>
          <w:sz w:val="24"/>
          <w:szCs w:val="24"/>
        </w:rPr>
      </w:pPr>
    </w:p>
    <w:p w:rsidR="008E6C3E" w:rsidRDefault="008E6C3E" w:rsidP="001E706D">
      <w:pPr>
        <w:spacing w:line="240" w:lineRule="auto"/>
        <w:rPr>
          <w:rFonts w:ascii="Times New Roman" w:hAnsi="Times New Roman" w:cs="Times New Roman"/>
          <w:sz w:val="24"/>
          <w:szCs w:val="24"/>
        </w:rPr>
      </w:pPr>
    </w:p>
    <w:p w:rsidR="008E6C3E" w:rsidRDefault="008E6C3E" w:rsidP="001E706D">
      <w:pPr>
        <w:spacing w:line="240" w:lineRule="auto"/>
        <w:rPr>
          <w:rFonts w:ascii="Times New Roman" w:hAnsi="Times New Roman" w:cs="Times New Roman"/>
          <w:sz w:val="24"/>
          <w:szCs w:val="24"/>
        </w:rPr>
      </w:pPr>
    </w:p>
    <w:p w:rsidR="008E6C3E" w:rsidRDefault="008E6C3E" w:rsidP="001E706D">
      <w:pPr>
        <w:spacing w:line="240" w:lineRule="auto"/>
        <w:rPr>
          <w:rFonts w:ascii="Times New Roman" w:hAnsi="Times New Roman" w:cs="Times New Roman"/>
          <w:sz w:val="24"/>
          <w:szCs w:val="24"/>
        </w:rPr>
      </w:pPr>
    </w:p>
    <w:p w:rsidR="008E6C3E" w:rsidRDefault="008E6C3E" w:rsidP="001E706D">
      <w:pPr>
        <w:spacing w:line="240" w:lineRule="auto"/>
        <w:rPr>
          <w:rFonts w:ascii="Times New Roman" w:hAnsi="Times New Roman" w:cs="Times New Roman"/>
          <w:sz w:val="24"/>
          <w:szCs w:val="24"/>
        </w:rPr>
      </w:pPr>
    </w:p>
    <w:p w:rsidR="008E6C3E" w:rsidRDefault="008E6C3E" w:rsidP="001E706D">
      <w:pPr>
        <w:spacing w:line="240" w:lineRule="auto"/>
        <w:rPr>
          <w:rFonts w:ascii="Times New Roman" w:hAnsi="Times New Roman" w:cs="Times New Roman"/>
          <w:sz w:val="24"/>
          <w:szCs w:val="24"/>
        </w:rPr>
      </w:pPr>
    </w:p>
    <w:p w:rsidR="008E6C3E" w:rsidRDefault="008E6C3E" w:rsidP="001E706D">
      <w:pPr>
        <w:spacing w:line="240" w:lineRule="auto"/>
        <w:rPr>
          <w:rFonts w:ascii="Times New Roman" w:hAnsi="Times New Roman" w:cs="Times New Roman"/>
          <w:sz w:val="24"/>
          <w:szCs w:val="24"/>
        </w:rPr>
      </w:pPr>
    </w:p>
    <w:p w:rsidR="008E6C3E" w:rsidRDefault="008E6C3E" w:rsidP="001E706D">
      <w:pPr>
        <w:spacing w:line="240" w:lineRule="auto"/>
        <w:rPr>
          <w:rFonts w:ascii="Times New Roman" w:hAnsi="Times New Roman" w:cs="Times New Roman"/>
          <w:sz w:val="24"/>
          <w:szCs w:val="24"/>
        </w:rPr>
      </w:pPr>
    </w:p>
    <w:p w:rsidR="008E6C3E" w:rsidRDefault="008E6C3E" w:rsidP="001E706D">
      <w:pPr>
        <w:spacing w:line="240" w:lineRule="auto"/>
        <w:rPr>
          <w:rFonts w:ascii="Times New Roman" w:hAnsi="Times New Roman" w:cs="Times New Roman"/>
          <w:sz w:val="24"/>
          <w:szCs w:val="24"/>
        </w:rPr>
      </w:pPr>
    </w:p>
    <w:p w:rsidR="008E6C3E" w:rsidRDefault="008E6C3E" w:rsidP="001E706D">
      <w:pPr>
        <w:spacing w:line="240" w:lineRule="auto"/>
        <w:rPr>
          <w:rFonts w:ascii="Times New Roman" w:hAnsi="Times New Roman" w:cs="Times New Roman"/>
          <w:sz w:val="24"/>
          <w:szCs w:val="24"/>
        </w:rPr>
      </w:pPr>
    </w:p>
    <w:p w:rsidR="008E6C3E" w:rsidRDefault="008E6C3E" w:rsidP="001E706D">
      <w:pPr>
        <w:spacing w:line="240" w:lineRule="auto"/>
        <w:rPr>
          <w:rFonts w:ascii="Times New Roman" w:hAnsi="Times New Roman" w:cs="Times New Roman"/>
          <w:sz w:val="24"/>
          <w:szCs w:val="24"/>
        </w:rPr>
      </w:pPr>
    </w:p>
    <w:p w:rsidR="008E6C3E" w:rsidRDefault="008E6C3E" w:rsidP="001E706D">
      <w:pPr>
        <w:spacing w:line="240" w:lineRule="auto"/>
        <w:rPr>
          <w:rFonts w:ascii="Times New Roman" w:hAnsi="Times New Roman" w:cs="Times New Roman"/>
          <w:sz w:val="24"/>
          <w:szCs w:val="24"/>
        </w:rPr>
      </w:pPr>
    </w:p>
    <w:p w:rsidR="008E6C3E" w:rsidRDefault="008E6C3E" w:rsidP="001E706D">
      <w:pPr>
        <w:spacing w:line="240" w:lineRule="auto"/>
        <w:rPr>
          <w:rFonts w:ascii="Times New Roman" w:hAnsi="Times New Roman" w:cs="Times New Roman"/>
          <w:sz w:val="24"/>
          <w:szCs w:val="24"/>
        </w:rPr>
      </w:pPr>
    </w:p>
    <w:p w:rsidR="008E6C3E" w:rsidRPr="007C289D" w:rsidRDefault="008E6C3E" w:rsidP="008E6C3E">
      <w:pPr>
        <w:spacing w:line="240" w:lineRule="auto"/>
        <w:jc w:val="center"/>
        <w:rPr>
          <w:rFonts w:ascii="Times New Roman" w:hAnsi="Times New Roman" w:cs="Times New Roman"/>
          <w:b/>
          <w:i/>
          <w:color w:val="000000" w:themeColor="text1"/>
          <w:sz w:val="24"/>
          <w:szCs w:val="24"/>
        </w:rPr>
      </w:pPr>
      <w:r w:rsidRPr="007C289D">
        <w:rPr>
          <w:rFonts w:ascii="Times New Roman" w:hAnsi="Times New Roman" w:cs="Times New Roman"/>
          <w:b/>
          <w:i/>
          <w:color w:val="000000" w:themeColor="text1"/>
          <w:sz w:val="24"/>
          <w:szCs w:val="24"/>
        </w:rPr>
        <w:lastRenderedPageBreak/>
        <w:t>Анкета для родителей</w:t>
      </w:r>
      <w:r>
        <w:rPr>
          <w:rFonts w:ascii="Times New Roman" w:hAnsi="Times New Roman" w:cs="Times New Roman"/>
          <w:b/>
          <w:i/>
          <w:color w:val="000000" w:themeColor="text1"/>
          <w:sz w:val="24"/>
          <w:szCs w:val="24"/>
        </w:rPr>
        <w:t xml:space="preserve"> (законных представителей)</w:t>
      </w:r>
    </w:p>
    <w:p w:rsidR="008E6C3E" w:rsidRPr="007C289D" w:rsidRDefault="008E6C3E" w:rsidP="008E6C3E">
      <w:pPr>
        <w:numPr>
          <w:ilvl w:val="0"/>
          <w:numId w:val="4"/>
        </w:numPr>
        <w:spacing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Вы узнали о введении курса «Основы религиозных культур и светской этики» (ОРКСЭ) из:</w:t>
      </w:r>
    </w:p>
    <w:p w:rsidR="008E6C3E" w:rsidRPr="007C289D" w:rsidRDefault="008E6C3E" w:rsidP="008E6C3E">
      <w:pPr>
        <w:spacing w:after="120" w:line="240" w:lineRule="auto"/>
        <w:ind w:left="720"/>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СМИ              интернет-источников            на родительском собрании              другое</w:t>
      </w:r>
    </w:p>
    <w:p w:rsidR="008E6C3E" w:rsidRPr="007C289D" w:rsidRDefault="008E6C3E" w:rsidP="008E6C3E">
      <w:pPr>
        <w:numPr>
          <w:ilvl w:val="0"/>
          <w:numId w:val="4"/>
        </w:numPr>
        <w:spacing w:line="240" w:lineRule="auto"/>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Вам понятны цели и задачи курса ОРКСЭ:</w:t>
      </w:r>
    </w:p>
    <w:p w:rsidR="008E6C3E" w:rsidRPr="007C289D" w:rsidRDefault="008E6C3E" w:rsidP="008E6C3E">
      <w:pPr>
        <w:spacing w:line="240" w:lineRule="auto"/>
        <w:ind w:left="720"/>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Да             нет            другое</w:t>
      </w:r>
    </w:p>
    <w:p w:rsidR="008E6C3E" w:rsidRPr="007C289D" w:rsidRDefault="008E6C3E" w:rsidP="008E6C3E">
      <w:pPr>
        <w:numPr>
          <w:ilvl w:val="0"/>
          <w:numId w:val="4"/>
        </w:numPr>
        <w:spacing w:line="240" w:lineRule="auto"/>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Вы разделяете цели и задачи курса ОРКСЭ:</w:t>
      </w:r>
    </w:p>
    <w:p w:rsidR="008E6C3E" w:rsidRPr="007C289D" w:rsidRDefault="008E6C3E" w:rsidP="008E6C3E">
      <w:pPr>
        <w:spacing w:line="240" w:lineRule="auto"/>
        <w:ind w:left="720"/>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Да             нет             другое</w:t>
      </w:r>
    </w:p>
    <w:p w:rsidR="008E6C3E" w:rsidRPr="007C289D" w:rsidRDefault="008E6C3E" w:rsidP="008E6C3E">
      <w:pPr>
        <w:numPr>
          <w:ilvl w:val="0"/>
          <w:numId w:val="4"/>
        </w:numPr>
        <w:spacing w:line="240" w:lineRule="auto"/>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Какие результаты личностного развития вашего ребенка Вы ожидаете по итогам освоения курса ОРКСЭ:</w:t>
      </w:r>
    </w:p>
    <w:p w:rsidR="008E6C3E" w:rsidRPr="007C289D" w:rsidRDefault="008E6C3E" w:rsidP="008E6C3E">
      <w:pPr>
        <w:spacing w:line="240" w:lineRule="auto"/>
        <w:ind w:left="720"/>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формирование уважительного отношения к иному мнению, истории и культуре других народов;</w:t>
      </w:r>
    </w:p>
    <w:p w:rsidR="008E6C3E" w:rsidRPr="007C289D" w:rsidRDefault="008E6C3E" w:rsidP="008E6C3E">
      <w:pPr>
        <w:spacing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7C289D">
        <w:rPr>
          <w:rFonts w:ascii="Times New Roman" w:hAnsi="Times New Roman" w:cs="Times New Roman"/>
          <w:color w:val="000000" w:themeColor="text1"/>
          <w:sz w:val="24"/>
          <w:szCs w:val="24"/>
        </w:rPr>
        <w:t>формирование эстетических потребностей, ценностей и чувств;</w:t>
      </w:r>
    </w:p>
    <w:p w:rsidR="008E6C3E" w:rsidRPr="007C289D" w:rsidRDefault="008E6C3E" w:rsidP="008E6C3E">
      <w:pPr>
        <w:spacing w:line="240" w:lineRule="auto"/>
        <w:ind w:left="720"/>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осознание своей этнической и национальной принадлежности;</w:t>
      </w:r>
    </w:p>
    <w:p w:rsidR="008E6C3E" w:rsidRPr="007C289D" w:rsidRDefault="008E6C3E" w:rsidP="008E6C3E">
      <w:pPr>
        <w:spacing w:line="240" w:lineRule="auto"/>
        <w:ind w:left="720"/>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формирование основ российской гражданской идентичности;</w:t>
      </w:r>
    </w:p>
    <w:p w:rsidR="008E6C3E" w:rsidRPr="007C289D" w:rsidRDefault="008E6C3E" w:rsidP="008E6C3E">
      <w:pPr>
        <w:spacing w:line="240" w:lineRule="auto"/>
        <w:ind w:left="720"/>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E6C3E" w:rsidRPr="007C289D" w:rsidRDefault="008E6C3E" w:rsidP="008E6C3E">
      <w:pPr>
        <w:numPr>
          <w:ilvl w:val="0"/>
          <w:numId w:val="4"/>
        </w:numPr>
        <w:spacing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Какую форму представления результатов освоения курса Вы бы поддержали:</w:t>
      </w:r>
    </w:p>
    <w:p w:rsidR="008E6C3E" w:rsidRPr="007C289D" w:rsidRDefault="008E6C3E" w:rsidP="008E6C3E">
      <w:pPr>
        <w:spacing w:after="120" w:line="240" w:lineRule="auto"/>
        <w:ind w:left="720"/>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 xml:space="preserve">творческий </w:t>
      </w:r>
      <w:proofErr w:type="gramStart"/>
      <w:r w:rsidRPr="007C289D">
        <w:rPr>
          <w:rFonts w:ascii="Times New Roman" w:hAnsi="Times New Roman" w:cs="Times New Roman"/>
          <w:color w:val="000000" w:themeColor="text1"/>
          <w:sz w:val="24"/>
          <w:szCs w:val="24"/>
        </w:rPr>
        <w:t xml:space="preserve">проект;   </w:t>
      </w:r>
      <w:proofErr w:type="gramEnd"/>
      <w:r w:rsidRPr="007C289D">
        <w:rPr>
          <w:rFonts w:ascii="Times New Roman" w:hAnsi="Times New Roman" w:cs="Times New Roman"/>
          <w:color w:val="000000" w:themeColor="text1"/>
          <w:sz w:val="24"/>
          <w:szCs w:val="24"/>
        </w:rPr>
        <w:t xml:space="preserve">             эссе;               другое. </w:t>
      </w:r>
    </w:p>
    <w:p w:rsidR="008E6C3E" w:rsidRPr="007C289D" w:rsidRDefault="008E6C3E" w:rsidP="008E6C3E">
      <w:pPr>
        <w:numPr>
          <w:ilvl w:val="0"/>
          <w:numId w:val="4"/>
        </w:numPr>
        <w:spacing w:after="120"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 xml:space="preserve">Что является для Вас главным основанием при </w:t>
      </w:r>
      <w:proofErr w:type="gramStart"/>
      <w:r w:rsidRPr="007C289D">
        <w:rPr>
          <w:rFonts w:ascii="Times New Roman" w:hAnsi="Times New Roman" w:cs="Times New Roman"/>
          <w:color w:val="000000" w:themeColor="text1"/>
          <w:sz w:val="24"/>
          <w:szCs w:val="24"/>
        </w:rPr>
        <w:t>выборе  того</w:t>
      </w:r>
      <w:proofErr w:type="gramEnd"/>
      <w:r w:rsidRPr="007C289D">
        <w:rPr>
          <w:rFonts w:ascii="Times New Roman" w:hAnsi="Times New Roman" w:cs="Times New Roman"/>
          <w:color w:val="000000" w:themeColor="text1"/>
          <w:sz w:val="24"/>
          <w:szCs w:val="24"/>
        </w:rPr>
        <w:t xml:space="preserve"> или иного модуля для изучения Вашим ребенком:</w:t>
      </w:r>
    </w:p>
    <w:p w:rsidR="008E6C3E" w:rsidRPr="007C289D" w:rsidRDefault="008E6C3E" w:rsidP="008E6C3E">
      <w:pPr>
        <w:spacing w:after="120" w:line="240" w:lineRule="auto"/>
        <w:ind w:left="720"/>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возможность достижения Вашим ребёнком личностных образовательных результатов;</w:t>
      </w:r>
    </w:p>
    <w:p w:rsidR="008E6C3E" w:rsidRDefault="008E6C3E" w:rsidP="008E6C3E">
      <w:pPr>
        <w:spacing w:after="120" w:line="240" w:lineRule="auto"/>
        <w:ind w:left="720"/>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 xml:space="preserve">повышение нравственности, развитие способностей младших школьников к общению в </w:t>
      </w:r>
      <w:proofErr w:type="spellStart"/>
      <w:r w:rsidRPr="007C289D">
        <w:rPr>
          <w:rFonts w:ascii="Times New Roman" w:hAnsi="Times New Roman" w:cs="Times New Roman"/>
          <w:color w:val="000000" w:themeColor="text1"/>
          <w:sz w:val="24"/>
          <w:szCs w:val="24"/>
        </w:rPr>
        <w:t>многорелигиозной</w:t>
      </w:r>
      <w:proofErr w:type="spellEnd"/>
      <w:r w:rsidRPr="007C289D">
        <w:rPr>
          <w:rFonts w:ascii="Times New Roman" w:hAnsi="Times New Roman" w:cs="Times New Roman"/>
          <w:color w:val="000000" w:themeColor="text1"/>
          <w:sz w:val="24"/>
          <w:szCs w:val="24"/>
        </w:rPr>
        <w:t xml:space="preserve"> среде;</w:t>
      </w:r>
    </w:p>
    <w:p w:rsidR="008E6C3E" w:rsidRPr="00BC3FE7" w:rsidRDefault="008E6C3E" w:rsidP="008E6C3E">
      <w:pPr>
        <w:pStyle w:val="a5"/>
        <w:numPr>
          <w:ilvl w:val="0"/>
          <w:numId w:val="4"/>
        </w:numPr>
        <w:spacing w:after="120" w:line="240" w:lineRule="auto"/>
        <w:jc w:val="both"/>
        <w:rPr>
          <w:rFonts w:ascii="Times New Roman" w:hAnsi="Times New Roman" w:cs="Times New Roman"/>
          <w:color w:val="000000" w:themeColor="text1"/>
          <w:sz w:val="24"/>
          <w:szCs w:val="24"/>
        </w:rPr>
      </w:pPr>
      <w:r w:rsidRPr="00BC3FE7">
        <w:rPr>
          <w:rFonts w:ascii="Times New Roman" w:eastAsia="Times New Roman" w:hAnsi="Times New Roman" w:cs="Times New Roman"/>
          <w:color w:val="000000" w:themeColor="text1"/>
          <w:sz w:val="24"/>
          <w:szCs w:val="24"/>
          <w:lang w:eastAsia="ru-RU"/>
        </w:rPr>
        <w:t xml:space="preserve"> Как, по вашему мнению, повлияет изучение этого предмета на ситуацию в обществе – увеличится ли согласие, понимание и уважение к ценностям других?</w:t>
      </w:r>
    </w:p>
    <w:p w:rsidR="008E6C3E" w:rsidRPr="007C289D" w:rsidRDefault="008E6C3E" w:rsidP="008E6C3E">
      <w:pPr>
        <w:spacing w:after="120" w:line="240" w:lineRule="auto"/>
        <w:ind w:left="714"/>
        <w:rPr>
          <w:rFonts w:ascii="Times New Roman" w:eastAsia="Times New Roman" w:hAnsi="Times New Roman" w:cs="Times New Roman"/>
          <w:color w:val="000000" w:themeColor="text1"/>
          <w:sz w:val="24"/>
          <w:szCs w:val="24"/>
          <w:lang w:eastAsia="ru-RU"/>
        </w:rPr>
      </w:pPr>
      <w:r w:rsidRPr="007C289D">
        <w:rPr>
          <w:rFonts w:ascii="Times New Roman" w:eastAsia="Times New Roman" w:hAnsi="Times New Roman" w:cs="Times New Roman"/>
          <w:color w:val="000000" w:themeColor="text1"/>
          <w:sz w:val="24"/>
          <w:szCs w:val="24"/>
          <w:lang w:eastAsia="ru-RU"/>
        </w:rPr>
        <w:t>Да               все останется без изменений              другое мнение</w:t>
      </w:r>
    </w:p>
    <w:p w:rsidR="008E6C3E" w:rsidRPr="007C289D" w:rsidRDefault="008E6C3E" w:rsidP="008E6C3E">
      <w:pPr>
        <w:spacing w:after="120" w:line="240" w:lineRule="auto"/>
        <w:jc w:val="both"/>
        <w:rPr>
          <w:rFonts w:ascii="Times New Roman" w:hAnsi="Times New Roman" w:cs="Times New Roman"/>
          <w:color w:val="000000" w:themeColor="text1"/>
          <w:sz w:val="24"/>
          <w:szCs w:val="24"/>
        </w:rPr>
      </w:pPr>
    </w:p>
    <w:p w:rsidR="008E6C3E" w:rsidRPr="00BC3FE7" w:rsidRDefault="008E6C3E" w:rsidP="008E6C3E">
      <w:pPr>
        <w:pStyle w:val="a5"/>
        <w:numPr>
          <w:ilvl w:val="0"/>
          <w:numId w:val="4"/>
        </w:numPr>
        <w:spacing w:after="120" w:line="240" w:lineRule="auto"/>
        <w:jc w:val="both"/>
        <w:rPr>
          <w:rFonts w:ascii="Times New Roman" w:hAnsi="Times New Roman" w:cs="Times New Roman"/>
          <w:color w:val="000000" w:themeColor="text1"/>
          <w:sz w:val="24"/>
          <w:szCs w:val="24"/>
        </w:rPr>
      </w:pPr>
      <w:r w:rsidRPr="00BC3FE7">
        <w:rPr>
          <w:rFonts w:ascii="Times New Roman" w:hAnsi="Times New Roman" w:cs="Times New Roman"/>
          <w:color w:val="000000" w:themeColor="text1"/>
          <w:sz w:val="24"/>
          <w:szCs w:val="24"/>
        </w:rPr>
        <w:t xml:space="preserve"> Имеете ли Вы особое мнение по вопросу введения учебного курса «Основы религиозных культур и светской этики»? Какое?</w:t>
      </w:r>
    </w:p>
    <w:p w:rsidR="008E6C3E" w:rsidRPr="007C289D" w:rsidRDefault="008E6C3E" w:rsidP="008E6C3E">
      <w:pPr>
        <w:spacing w:after="120"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6C3E" w:rsidRPr="007C289D" w:rsidRDefault="008E6C3E" w:rsidP="008E6C3E">
      <w:pPr>
        <w:spacing w:after="120"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Подпись____________________</w:t>
      </w:r>
    </w:p>
    <w:p w:rsidR="008E6C3E" w:rsidRPr="001E706D" w:rsidRDefault="008E6C3E" w:rsidP="001E706D">
      <w:pPr>
        <w:spacing w:line="240" w:lineRule="auto"/>
        <w:rPr>
          <w:rFonts w:ascii="Times New Roman" w:hAnsi="Times New Roman" w:cs="Times New Roman"/>
          <w:sz w:val="24"/>
          <w:szCs w:val="24"/>
        </w:rPr>
      </w:pPr>
      <w:bookmarkStart w:id="0" w:name="_GoBack"/>
      <w:bookmarkEnd w:id="0"/>
    </w:p>
    <w:sectPr w:rsidR="008E6C3E" w:rsidRPr="001E706D" w:rsidSect="001E706D">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7792"/>
    <w:multiLevelType w:val="hybridMultilevel"/>
    <w:tmpl w:val="75665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5D0063"/>
    <w:multiLevelType w:val="multilevel"/>
    <w:tmpl w:val="F420F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1A7552"/>
    <w:multiLevelType w:val="multilevel"/>
    <w:tmpl w:val="44829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B51EC5"/>
    <w:multiLevelType w:val="multilevel"/>
    <w:tmpl w:val="47D4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AA"/>
    <w:rsid w:val="00077870"/>
    <w:rsid w:val="001A4607"/>
    <w:rsid w:val="001E4A39"/>
    <w:rsid w:val="001E706D"/>
    <w:rsid w:val="002144C9"/>
    <w:rsid w:val="002226B3"/>
    <w:rsid w:val="00247614"/>
    <w:rsid w:val="004E2A77"/>
    <w:rsid w:val="008E6C3E"/>
    <w:rsid w:val="00A1620B"/>
    <w:rsid w:val="00A76E9F"/>
    <w:rsid w:val="00AE671D"/>
    <w:rsid w:val="00B61200"/>
    <w:rsid w:val="00EA1BE2"/>
    <w:rsid w:val="00EC12AA"/>
    <w:rsid w:val="00EF6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D6F632"/>
  <w15:chartTrackingRefBased/>
  <w15:docId w15:val="{A370C1BC-B55D-4F09-8897-CDA74CA8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12AA"/>
    <w:pPr>
      <w:spacing w:after="200" w:line="276" w:lineRule="auto"/>
    </w:pPr>
  </w:style>
  <w:style w:type="paragraph" w:styleId="2">
    <w:name w:val="heading 2"/>
    <w:basedOn w:val="a"/>
    <w:link w:val="20"/>
    <w:qFormat/>
    <w:rsid w:val="00EC12AA"/>
    <w:pPr>
      <w:spacing w:before="100" w:beforeAutospacing="1" w:after="100" w:afterAutospacing="1" w:line="240" w:lineRule="auto"/>
      <w:outlineLvl w:val="1"/>
    </w:pPr>
    <w:rPr>
      <w:rFonts w:ascii="Times New Roman" w:eastAsia="Times New Roman" w:hAnsi="Times New Roman" w:cs="Times New Roman"/>
      <w:b/>
      <w:bCs/>
      <w:color w:val="33333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12AA"/>
    <w:rPr>
      <w:rFonts w:ascii="Times New Roman" w:eastAsia="Times New Roman" w:hAnsi="Times New Roman" w:cs="Times New Roman"/>
      <w:b/>
      <w:bCs/>
      <w:color w:val="333333"/>
      <w:sz w:val="24"/>
      <w:szCs w:val="24"/>
      <w:lang w:eastAsia="ru-RU"/>
    </w:rPr>
  </w:style>
  <w:style w:type="paragraph" w:styleId="a3">
    <w:name w:val="Normal (Web)"/>
    <w:basedOn w:val="a"/>
    <w:uiPriority w:val="99"/>
    <w:rsid w:val="00EC12AA"/>
    <w:pPr>
      <w:spacing w:before="100" w:beforeAutospacing="1" w:after="100" w:afterAutospacing="1" w:line="240" w:lineRule="auto"/>
    </w:pPr>
    <w:rPr>
      <w:rFonts w:ascii="Tahoma" w:eastAsia="Times New Roman" w:hAnsi="Tahoma" w:cs="Tahoma"/>
      <w:sz w:val="17"/>
      <w:szCs w:val="17"/>
      <w:lang w:eastAsia="ru-RU"/>
    </w:rPr>
  </w:style>
  <w:style w:type="character" w:styleId="a4">
    <w:name w:val="Strong"/>
    <w:qFormat/>
    <w:rsid w:val="00EC12AA"/>
    <w:rPr>
      <w:b/>
      <w:bCs/>
    </w:rPr>
  </w:style>
  <w:style w:type="paragraph" w:styleId="a5">
    <w:name w:val="List Paragraph"/>
    <w:basedOn w:val="a"/>
    <w:uiPriority w:val="34"/>
    <w:qFormat/>
    <w:rsid w:val="008E6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2210</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2021-04-23T00:15:00Z</dcterms:created>
  <dcterms:modified xsi:type="dcterms:W3CDTF">2021-04-23T01:50:00Z</dcterms:modified>
</cp:coreProperties>
</file>